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65610" w14:textId="5A372295" w:rsidR="00EA3C67" w:rsidRPr="009223F5" w:rsidRDefault="00EA3C67" w:rsidP="00EA3C67">
      <w:pPr>
        <w:rPr>
          <w:rFonts w:ascii="Yuanti SC" w:hAnsi="Yuanti SC"/>
          <w:b/>
          <w:color w:val="4BACC6"/>
          <w:sz w:val="28"/>
          <w:szCs w:val="24"/>
        </w:rPr>
      </w:pPr>
      <w:r w:rsidRPr="009223F5">
        <w:rPr>
          <w:rFonts w:ascii="Yuanti SC" w:hAnsi="Yuanti SC"/>
          <w:b/>
          <w:color w:val="4BACC6"/>
          <w:sz w:val="28"/>
          <w:szCs w:val="24"/>
        </w:rPr>
        <w:t>Verfolgung im „Dritten Reich“ aus politischen Gründen (am Beispiel von Fritz Köhne)</w:t>
      </w:r>
    </w:p>
    <w:p w14:paraId="12EF063A" w14:textId="77777777" w:rsidR="00BB6A31" w:rsidRPr="00BB6A31" w:rsidRDefault="00BB6A31" w:rsidP="00EA3C67">
      <w:pPr>
        <w:rPr>
          <w:sz w:val="24"/>
          <w:szCs w:val="24"/>
          <w:u w:val="single"/>
        </w:rPr>
      </w:pPr>
    </w:p>
    <w:p w14:paraId="2D6065AD" w14:textId="2A978C53" w:rsidR="00EA3C67" w:rsidRPr="00BB6A31" w:rsidRDefault="00EA3C67" w:rsidP="00EA3C67">
      <w:pPr>
        <w:rPr>
          <w:rFonts w:ascii="Yuanti SC" w:hAnsi="Yuanti SC"/>
          <w:sz w:val="24"/>
          <w:szCs w:val="24"/>
          <w:u w:val="single"/>
        </w:rPr>
      </w:pPr>
      <w:r w:rsidRPr="009223F5">
        <w:rPr>
          <w:rFonts w:ascii="Yuanti SC" w:hAnsi="Yuanti SC"/>
          <w:color w:val="4BACC6"/>
          <w:sz w:val="24"/>
          <w:szCs w:val="24"/>
          <w:u w:val="single"/>
        </w:rPr>
        <w:t>1. Treffen</w:t>
      </w:r>
      <w:r w:rsidR="00807736" w:rsidRPr="009223F5">
        <w:rPr>
          <w:rFonts w:ascii="Yuanti SC" w:hAnsi="Yuanti SC"/>
          <w:color w:val="4BACC6"/>
          <w:sz w:val="24"/>
          <w:szCs w:val="24"/>
          <w:u w:val="single"/>
        </w:rPr>
        <w:t xml:space="preserve"> (90 min)</w:t>
      </w:r>
      <w:r w:rsidRPr="009223F5">
        <w:rPr>
          <w:rFonts w:ascii="Yuanti SC" w:hAnsi="Yuanti SC"/>
          <w:color w:val="4BACC6"/>
          <w:sz w:val="24"/>
          <w:szCs w:val="24"/>
          <w:u w:val="single"/>
        </w:rPr>
        <w:t>: E</w:t>
      </w:r>
      <w:r w:rsidR="00133CC6" w:rsidRPr="009223F5">
        <w:rPr>
          <w:rFonts w:ascii="Yuanti SC" w:hAnsi="Yuanti SC"/>
          <w:color w:val="4BACC6"/>
          <w:sz w:val="24"/>
          <w:szCs w:val="24"/>
          <w:u w:val="single"/>
        </w:rPr>
        <w:t>rarbeitung der Biografie Fritz Köhnes</w:t>
      </w:r>
    </w:p>
    <w:p w14:paraId="66296AB9" w14:textId="77777777" w:rsidR="00EA3C67" w:rsidRPr="00BB6A31" w:rsidRDefault="00EA3C67" w:rsidP="00EA3C67">
      <w:pPr>
        <w:rPr>
          <w:rFonts w:ascii="Yuanti SC" w:hAnsi="Yuanti SC"/>
          <w:sz w:val="24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10206"/>
        <w:gridCol w:w="3083"/>
      </w:tblGrid>
      <w:tr w:rsidR="00EA3C67" w:rsidRPr="00BB6A31" w14:paraId="0AA54A8D" w14:textId="77777777" w:rsidTr="00EE0707">
        <w:tc>
          <w:tcPr>
            <w:tcW w:w="988" w:type="dxa"/>
          </w:tcPr>
          <w:p w14:paraId="5DF022FB" w14:textId="77777777" w:rsidR="00EA3C67" w:rsidRPr="00BB6A31" w:rsidRDefault="00EA3C67" w:rsidP="00EE0707">
            <w:pPr>
              <w:rPr>
                <w:rFonts w:ascii="Yuanti SC" w:hAnsi="Yuanti SC"/>
                <w:b/>
                <w:sz w:val="24"/>
                <w:szCs w:val="24"/>
              </w:rPr>
            </w:pPr>
            <w:r w:rsidRPr="00BB6A31">
              <w:rPr>
                <w:rFonts w:ascii="Yuanti SC" w:hAnsi="Yuanti SC"/>
                <w:b/>
                <w:sz w:val="24"/>
                <w:szCs w:val="24"/>
              </w:rPr>
              <w:t>Zeit</w:t>
            </w:r>
          </w:p>
        </w:tc>
        <w:tc>
          <w:tcPr>
            <w:tcW w:w="10206" w:type="dxa"/>
          </w:tcPr>
          <w:p w14:paraId="607AE6FA" w14:textId="77777777" w:rsidR="00EA3C67" w:rsidRPr="00BB6A31" w:rsidRDefault="00EA3C67" w:rsidP="00EE0707">
            <w:pPr>
              <w:rPr>
                <w:rFonts w:ascii="Yuanti SC" w:hAnsi="Yuanti SC"/>
                <w:b/>
                <w:sz w:val="24"/>
                <w:szCs w:val="24"/>
              </w:rPr>
            </w:pPr>
            <w:r w:rsidRPr="00BB6A31">
              <w:rPr>
                <w:rFonts w:ascii="Yuanti SC" w:hAnsi="Yuanti SC"/>
                <w:b/>
                <w:sz w:val="24"/>
                <w:szCs w:val="24"/>
              </w:rPr>
              <w:t>Handlung</w:t>
            </w:r>
          </w:p>
        </w:tc>
        <w:tc>
          <w:tcPr>
            <w:tcW w:w="3083" w:type="dxa"/>
          </w:tcPr>
          <w:p w14:paraId="65FBDEF5" w14:textId="77777777" w:rsidR="00EA3C67" w:rsidRPr="00BB6A31" w:rsidRDefault="00EA3C67" w:rsidP="00EE0707">
            <w:pPr>
              <w:rPr>
                <w:rFonts w:ascii="Yuanti SC" w:hAnsi="Yuanti SC"/>
                <w:b/>
                <w:sz w:val="24"/>
                <w:szCs w:val="24"/>
              </w:rPr>
            </w:pPr>
            <w:r w:rsidRPr="00BB6A31">
              <w:rPr>
                <w:rFonts w:ascii="Yuanti SC" w:hAnsi="Yuanti SC"/>
                <w:b/>
                <w:sz w:val="24"/>
                <w:szCs w:val="24"/>
              </w:rPr>
              <w:t>Material</w:t>
            </w:r>
          </w:p>
        </w:tc>
      </w:tr>
      <w:tr w:rsidR="00350956" w:rsidRPr="00BB6A31" w14:paraId="39A2DD61" w14:textId="77777777" w:rsidTr="00EE0707">
        <w:tc>
          <w:tcPr>
            <w:tcW w:w="988" w:type="dxa"/>
          </w:tcPr>
          <w:p w14:paraId="0229CC22" w14:textId="1BCE4784" w:rsidR="00350956" w:rsidRPr="00BB6A31" w:rsidRDefault="00986B69" w:rsidP="000104F9">
            <w:pPr>
              <w:spacing w:before="60" w:after="240"/>
              <w:rPr>
                <w:rFonts w:ascii="Yuanti SC" w:hAnsi="Yuanti SC"/>
                <w:sz w:val="24"/>
                <w:szCs w:val="24"/>
              </w:rPr>
            </w:pPr>
            <w:r>
              <w:rPr>
                <w:rFonts w:ascii="Yuanti SC" w:hAnsi="Yuanti SC"/>
                <w:sz w:val="24"/>
                <w:szCs w:val="24"/>
              </w:rPr>
              <w:t>2</w:t>
            </w:r>
            <w:r w:rsidR="00350956" w:rsidRPr="00BB6A31">
              <w:rPr>
                <w:rFonts w:ascii="Yuanti SC" w:hAnsi="Yuanti SC"/>
                <w:sz w:val="24"/>
                <w:szCs w:val="24"/>
              </w:rPr>
              <w:t>5 min</w:t>
            </w:r>
          </w:p>
        </w:tc>
        <w:tc>
          <w:tcPr>
            <w:tcW w:w="10206" w:type="dxa"/>
          </w:tcPr>
          <w:p w14:paraId="115641D3" w14:textId="1952B3CA" w:rsidR="00350956" w:rsidRPr="00BB6A31" w:rsidRDefault="00350956" w:rsidP="00D77BC5">
            <w:pPr>
              <w:spacing w:before="120"/>
              <w:rPr>
                <w:rFonts w:ascii="Yuanti SC" w:hAnsi="Yuanti SC"/>
                <w:sz w:val="24"/>
                <w:szCs w:val="24"/>
              </w:rPr>
            </w:pPr>
            <w:r w:rsidRPr="00BB6A31">
              <w:rPr>
                <w:rFonts w:ascii="Yuanti SC" w:hAnsi="Yuanti SC"/>
                <w:sz w:val="24"/>
                <w:szCs w:val="24"/>
              </w:rPr>
              <w:t>Begrüßung und Einstieg</w:t>
            </w:r>
          </w:p>
          <w:p w14:paraId="3527E397" w14:textId="61455184" w:rsidR="00350956" w:rsidRPr="00BB6A31" w:rsidRDefault="009E1D2A" w:rsidP="00D77BC5">
            <w:pPr>
              <w:spacing w:before="120"/>
              <w:rPr>
                <w:rFonts w:ascii="Yuanti SC" w:hAnsi="Yuanti SC"/>
                <w:sz w:val="24"/>
                <w:szCs w:val="24"/>
              </w:rPr>
            </w:pPr>
            <w:r w:rsidRPr="00BB6A31">
              <w:rPr>
                <w:rFonts w:ascii="Yuanti SC" w:hAnsi="Yuanti SC"/>
                <w:sz w:val="24"/>
                <w:szCs w:val="24"/>
              </w:rPr>
              <w:t>Im Raum werden K</w:t>
            </w:r>
            <w:r w:rsidR="00350956" w:rsidRPr="00BB6A31">
              <w:rPr>
                <w:rFonts w:ascii="Yuanti SC" w:hAnsi="Yuanti SC"/>
                <w:sz w:val="24"/>
                <w:szCs w:val="24"/>
              </w:rPr>
              <w:t>arten</w:t>
            </w:r>
            <w:r w:rsidRPr="00BB6A31">
              <w:rPr>
                <w:rFonts w:ascii="Yuanti SC" w:hAnsi="Yuanti SC"/>
                <w:sz w:val="24"/>
                <w:szCs w:val="24"/>
              </w:rPr>
              <w:t xml:space="preserve"> </w:t>
            </w:r>
            <w:r w:rsidR="00350956" w:rsidRPr="00BB6A31">
              <w:rPr>
                <w:rFonts w:ascii="Yuanti SC" w:hAnsi="Yuanti SC"/>
                <w:sz w:val="24"/>
                <w:szCs w:val="24"/>
              </w:rPr>
              <w:t xml:space="preserve">mit wichtigen Ereignissen </w:t>
            </w:r>
            <w:r w:rsidRPr="00BB6A31">
              <w:rPr>
                <w:rFonts w:ascii="Yuanti SC" w:hAnsi="Yuanti SC"/>
                <w:sz w:val="24"/>
                <w:szCs w:val="24"/>
              </w:rPr>
              <w:t>des</w:t>
            </w:r>
            <w:r w:rsidR="00350956" w:rsidRPr="00BB6A31">
              <w:rPr>
                <w:rFonts w:ascii="Yuanti SC" w:hAnsi="Yuanti SC"/>
                <w:sz w:val="24"/>
                <w:szCs w:val="24"/>
              </w:rPr>
              <w:t xml:space="preserve"> Deutsche</w:t>
            </w:r>
            <w:r w:rsidRPr="00BB6A31">
              <w:rPr>
                <w:rFonts w:ascii="Yuanti SC" w:hAnsi="Yuanti SC"/>
                <w:sz w:val="24"/>
                <w:szCs w:val="24"/>
              </w:rPr>
              <w:t>n</w:t>
            </w:r>
            <w:r w:rsidR="00350956" w:rsidRPr="00BB6A31">
              <w:rPr>
                <w:rFonts w:ascii="Yuanti SC" w:hAnsi="Yuanti SC"/>
                <w:sz w:val="24"/>
                <w:szCs w:val="24"/>
              </w:rPr>
              <w:t xml:space="preserve"> Reich</w:t>
            </w:r>
            <w:r w:rsidRPr="00BB6A31">
              <w:rPr>
                <w:rFonts w:ascii="Yuanti SC" w:hAnsi="Yuanti SC"/>
                <w:sz w:val="24"/>
                <w:szCs w:val="24"/>
              </w:rPr>
              <w:t>es</w:t>
            </w:r>
            <w:r w:rsidR="00350956" w:rsidRPr="00BB6A31">
              <w:rPr>
                <w:rFonts w:ascii="Yuanti SC" w:hAnsi="Yuanti SC"/>
                <w:sz w:val="24"/>
                <w:szCs w:val="24"/>
              </w:rPr>
              <w:t xml:space="preserve"> und </w:t>
            </w:r>
            <w:r w:rsidRPr="00BB6A31">
              <w:rPr>
                <w:rFonts w:ascii="Yuanti SC" w:hAnsi="Yuanti SC"/>
                <w:sz w:val="24"/>
                <w:szCs w:val="24"/>
              </w:rPr>
              <w:t xml:space="preserve">den entsprechenden </w:t>
            </w:r>
            <w:r w:rsidR="00350956" w:rsidRPr="00BB6A31">
              <w:rPr>
                <w:rFonts w:ascii="Yuanti SC" w:hAnsi="Yuanti SC"/>
                <w:sz w:val="24"/>
                <w:szCs w:val="24"/>
              </w:rPr>
              <w:t xml:space="preserve">Jahreszahlen </w:t>
            </w:r>
            <w:r w:rsidRPr="00BB6A31">
              <w:rPr>
                <w:rFonts w:ascii="Yuanti SC" w:hAnsi="Yuanti SC"/>
                <w:sz w:val="24"/>
                <w:szCs w:val="24"/>
              </w:rPr>
              <w:t>wahllos verteilt. Die Teilnehmenden (</w:t>
            </w:r>
            <w:r w:rsidR="00350956" w:rsidRPr="00BB6A31">
              <w:rPr>
                <w:rFonts w:ascii="Yuanti SC" w:hAnsi="Yuanti SC"/>
                <w:sz w:val="24"/>
                <w:szCs w:val="24"/>
              </w:rPr>
              <w:t>TN</w:t>
            </w:r>
            <w:r w:rsidRPr="00BB6A31">
              <w:rPr>
                <w:rFonts w:ascii="Yuanti SC" w:hAnsi="Yuanti SC"/>
                <w:sz w:val="24"/>
                <w:szCs w:val="24"/>
              </w:rPr>
              <w:t>)</w:t>
            </w:r>
            <w:r w:rsidR="00350956" w:rsidRPr="00BB6A31">
              <w:rPr>
                <w:rFonts w:ascii="Yuanti SC" w:hAnsi="Yuanti SC"/>
                <w:sz w:val="24"/>
                <w:szCs w:val="24"/>
              </w:rPr>
              <w:t xml:space="preserve"> sollen </w:t>
            </w:r>
            <w:r w:rsidRPr="00BB6A31">
              <w:rPr>
                <w:rFonts w:ascii="Yuanti SC" w:hAnsi="Yuanti SC"/>
                <w:sz w:val="24"/>
                <w:szCs w:val="24"/>
              </w:rPr>
              <w:t>nun die Ereignisk</w:t>
            </w:r>
            <w:r w:rsidR="00350956" w:rsidRPr="00BB6A31">
              <w:rPr>
                <w:rFonts w:ascii="Yuanti SC" w:hAnsi="Yuanti SC"/>
                <w:sz w:val="24"/>
                <w:szCs w:val="24"/>
              </w:rPr>
              <w:t>arten</w:t>
            </w:r>
            <w:r w:rsidRPr="00BB6A31">
              <w:rPr>
                <w:rFonts w:ascii="Yuanti SC" w:hAnsi="Yuanti SC"/>
                <w:sz w:val="24"/>
                <w:szCs w:val="24"/>
              </w:rPr>
              <w:t xml:space="preserve"> und Jahreszahlen</w:t>
            </w:r>
            <w:r w:rsidR="00350956" w:rsidRPr="00BB6A31">
              <w:rPr>
                <w:rFonts w:ascii="Yuanti SC" w:hAnsi="Yuanti SC"/>
                <w:sz w:val="24"/>
                <w:szCs w:val="24"/>
              </w:rPr>
              <w:t xml:space="preserve"> in chronologisch richtige Reihenfolge bringe</w:t>
            </w:r>
            <w:r w:rsidRPr="00BB6A31">
              <w:rPr>
                <w:rFonts w:ascii="Yuanti SC" w:hAnsi="Yuanti SC"/>
                <w:sz w:val="24"/>
                <w:szCs w:val="24"/>
              </w:rPr>
              <w:t xml:space="preserve">n, </w:t>
            </w:r>
            <w:r w:rsidR="00350956" w:rsidRPr="00BB6A31">
              <w:rPr>
                <w:rFonts w:ascii="Yuanti SC" w:hAnsi="Yuanti SC"/>
                <w:sz w:val="24"/>
                <w:szCs w:val="24"/>
              </w:rPr>
              <w:t>so dass auf dem Boden eine Art Zeitstrahl entsteht</w:t>
            </w:r>
          </w:p>
          <w:p w14:paraId="6BA701CF" w14:textId="4C474F56" w:rsidR="009E1D2A" w:rsidRPr="00BB6A31" w:rsidRDefault="009E1D2A" w:rsidP="00D77BC5">
            <w:pPr>
              <w:spacing w:before="120"/>
              <w:rPr>
                <w:rFonts w:ascii="Yuanti SC" w:hAnsi="Yuanti SC"/>
                <w:sz w:val="24"/>
                <w:szCs w:val="24"/>
              </w:rPr>
            </w:pPr>
            <w:r w:rsidRPr="00BB6A31">
              <w:rPr>
                <w:rFonts w:ascii="Yuanti SC" w:hAnsi="Yuanti SC"/>
                <w:sz w:val="24"/>
                <w:szCs w:val="24"/>
              </w:rPr>
              <w:t>Nachdem die TN ihre Lösung gelegt haben</w:t>
            </w:r>
            <w:r w:rsidR="00350956" w:rsidRPr="00BB6A31">
              <w:rPr>
                <w:rFonts w:ascii="Yuanti SC" w:hAnsi="Yuanti SC"/>
                <w:sz w:val="24"/>
                <w:szCs w:val="24"/>
              </w:rPr>
              <w:t>,</w:t>
            </w:r>
            <w:r w:rsidRPr="00BB6A31">
              <w:rPr>
                <w:rFonts w:ascii="Yuanti SC" w:hAnsi="Yuanti SC"/>
                <w:sz w:val="24"/>
                <w:szCs w:val="24"/>
              </w:rPr>
              <w:t xml:space="preserve"> wird </w:t>
            </w:r>
            <w:r w:rsidR="00D96D65">
              <w:rPr>
                <w:rFonts w:ascii="Yuanti SC" w:hAnsi="Yuanti SC"/>
                <w:sz w:val="24"/>
                <w:szCs w:val="24"/>
              </w:rPr>
              <w:t xml:space="preserve">anhand der </w:t>
            </w:r>
            <w:r w:rsidRPr="00BB6A31">
              <w:rPr>
                <w:rFonts w:ascii="Yuanti SC" w:hAnsi="Yuanti SC"/>
                <w:sz w:val="24"/>
                <w:szCs w:val="24"/>
              </w:rPr>
              <w:t xml:space="preserve">Musterlösung </w:t>
            </w:r>
            <w:r w:rsidR="00D96D65">
              <w:rPr>
                <w:rFonts w:ascii="Yuanti SC" w:hAnsi="Yuanti SC"/>
                <w:sz w:val="24"/>
                <w:szCs w:val="24"/>
              </w:rPr>
              <w:t>das Ergebnis auf Richtigkeit überprüft und ggf. angepasst</w:t>
            </w:r>
          </w:p>
          <w:p w14:paraId="5652EA93" w14:textId="6ADADFD9" w:rsidR="00350956" w:rsidRPr="00BB6A31" w:rsidRDefault="009E1D2A" w:rsidP="00D77BC5">
            <w:pPr>
              <w:spacing w:before="120"/>
              <w:rPr>
                <w:rFonts w:ascii="Yuanti SC" w:hAnsi="Yuanti SC"/>
                <w:sz w:val="24"/>
                <w:szCs w:val="24"/>
              </w:rPr>
            </w:pPr>
            <w:r w:rsidRPr="00BB6A31">
              <w:rPr>
                <w:rFonts w:ascii="Yuanti SC" w:hAnsi="Yuanti SC"/>
                <w:sz w:val="24"/>
                <w:szCs w:val="24"/>
              </w:rPr>
              <w:t xml:space="preserve">Der Zeitstrahl wird zum Gesprächsanlass genommen: </w:t>
            </w:r>
            <w:r w:rsidR="00350956" w:rsidRPr="00BB6A31">
              <w:rPr>
                <w:rFonts w:ascii="Yuanti SC" w:hAnsi="Yuanti SC"/>
                <w:sz w:val="24"/>
                <w:szCs w:val="24"/>
              </w:rPr>
              <w:t xml:space="preserve"> </w:t>
            </w:r>
          </w:p>
          <w:p w14:paraId="45FDF79F" w14:textId="77777777" w:rsidR="00350956" w:rsidRPr="00BB6A31" w:rsidRDefault="00350956" w:rsidP="00D77BC5">
            <w:pPr>
              <w:pStyle w:val="Listenabsatz"/>
              <w:numPr>
                <w:ilvl w:val="0"/>
                <w:numId w:val="1"/>
              </w:numPr>
              <w:spacing w:before="120"/>
              <w:rPr>
                <w:rFonts w:ascii="Yuanti SC" w:hAnsi="Yuanti SC"/>
                <w:sz w:val="24"/>
                <w:szCs w:val="24"/>
              </w:rPr>
            </w:pPr>
            <w:r w:rsidRPr="00BB6A31">
              <w:rPr>
                <w:rFonts w:ascii="Yuanti SC" w:hAnsi="Yuanti SC"/>
                <w:sz w:val="24"/>
                <w:szCs w:val="24"/>
              </w:rPr>
              <w:t>Hat euch etwas überrascht? Wenn ja, was? Warum?</w:t>
            </w:r>
          </w:p>
          <w:p w14:paraId="3B117005" w14:textId="77777777" w:rsidR="00350956" w:rsidRPr="00BB6A31" w:rsidRDefault="00350956" w:rsidP="00D77BC5">
            <w:pPr>
              <w:pStyle w:val="Listenabsatz"/>
              <w:numPr>
                <w:ilvl w:val="0"/>
                <w:numId w:val="1"/>
              </w:numPr>
              <w:spacing w:before="120"/>
              <w:rPr>
                <w:rFonts w:ascii="Yuanti SC" w:hAnsi="Yuanti SC"/>
                <w:sz w:val="24"/>
                <w:szCs w:val="24"/>
              </w:rPr>
            </w:pPr>
            <w:r w:rsidRPr="00BB6A31">
              <w:rPr>
                <w:rFonts w:ascii="Yuanti SC" w:hAnsi="Yuanti SC"/>
                <w:sz w:val="24"/>
                <w:szCs w:val="24"/>
              </w:rPr>
              <w:t>Von welchen Ereignissen habt ihr schon gehört? Was wisst ihr darüber?</w:t>
            </w:r>
          </w:p>
          <w:p w14:paraId="270340D1" w14:textId="77777777" w:rsidR="00350956" w:rsidRPr="00BB6A31" w:rsidRDefault="00350956" w:rsidP="00D77BC5">
            <w:pPr>
              <w:pStyle w:val="Listenabsatz"/>
              <w:numPr>
                <w:ilvl w:val="0"/>
                <w:numId w:val="1"/>
              </w:numPr>
              <w:spacing w:before="120"/>
              <w:rPr>
                <w:rFonts w:ascii="Yuanti SC" w:hAnsi="Yuanti SC"/>
                <w:sz w:val="24"/>
                <w:szCs w:val="24"/>
              </w:rPr>
            </w:pPr>
            <w:r w:rsidRPr="00BB6A31">
              <w:rPr>
                <w:rFonts w:ascii="Yuanti SC" w:hAnsi="Yuanti SC"/>
                <w:sz w:val="24"/>
                <w:szCs w:val="24"/>
              </w:rPr>
              <w:t>Welche Ereignisse waren neu für euch? Kann sie jemand erklären?</w:t>
            </w:r>
          </w:p>
          <w:p w14:paraId="42DA52F7" w14:textId="69CA76A6" w:rsidR="00350956" w:rsidRPr="00BB6A31" w:rsidRDefault="00350956" w:rsidP="00D77BC5">
            <w:pPr>
              <w:pStyle w:val="Listenabsatz"/>
              <w:numPr>
                <w:ilvl w:val="0"/>
                <w:numId w:val="1"/>
              </w:numPr>
              <w:spacing w:before="120"/>
              <w:rPr>
                <w:rFonts w:ascii="Yuanti SC" w:hAnsi="Yuanti SC"/>
                <w:sz w:val="24"/>
                <w:szCs w:val="24"/>
              </w:rPr>
            </w:pPr>
            <w:r w:rsidRPr="00BB6A31">
              <w:rPr>
                <w:rFonts w:ascii="Yuanti SC" w:hAnsi="Yuanti SC"/>
                <w:sz w:val="24"/>
                <w:szCs w:val="24"/>
              </w:rPr>
              <w:t>Gibt es etwas, worüber ihr gerne mehr erfahren möchtet?</w:t>
            </w:r>
          </w:p>
          <w:p w14:paraId="4CAD9AAE" w14:textId="77777777" w:rsidR="00350956" w:rsidRPr="00BB6A31" w:rsidRDefault="00350956" w:rsidP="00D77BC5">
            <w:pPr>
              <w:pStyle w:val="Listenabsatz"/>
              <w:numPr>
                <w:ilvl w:val="0"/>
                <w:numId w:val="1"/>
              </w:numPr>
              <w:spacing w:before="120"/>
              <w:rPr>
                <w:rFonts w:ascii="Yuanti SC" w:hAnsi="Yuanti SC"/>
                <w:sz w:val="24"/>
                <w:szCs w:val="24"/>
              </w:rPr>
            </w:pPr>
            <w:r w:rsidRPr="00BB6A31">
              <w:rPr>
                <w:rFonts w:ascii="Yuanti SC" w:hAnsi="Yuanti SC"/>
                <w:sz w:val="24"/>
                <w:szCs w:val="24"/>
              </w:rPr>
              <w:t>Weitere Fragen/ Anmerkungen?</w:t>
            </w:r>
          </w:p>
          <w:p w14:paraId="417F4865" w14:textId="37F248E9" w:rsidR="00350956" w:rsidRPr="00BB6A31" w:rsidRDefault="00350956" w:rsidP="00EE4234">
            <w:pPr>
              <w:spacing w:before="120" w:after="240"/>
              <w:rPr>
                <w:rFonts w:ascii="Yuanti SC" w:hAnsi="Yuanti SC"/>
                <w:i/>
                <w:iCs/>
                <w:sz w:val="24"/>
                <w:szCs w:val="24"/>
              </w:rPr>
            </w:pPr>
            <w:r w:rsidRPr="00BB6A31">
              <w:rPr>
                <w:rFonts w:ascii="Yuanti SC" w:hAnsi="Yuanti SC"/>
                <w:sz w:val="24"/>
                <w:szCs w:val="24"/>
              </w:rPr>
              <w:t>Überleitung zur</w:t>
            </w:r>
            <w:r w:rsidR="00D70FE7" w:rsidRPr="00BB6A31">
              <w:rPr>
                <w:rFonts w:ascii="Yuanti SC" w:hAnsi="Yuanti SC"/>
                <w:sz w:val="24"/>
                <w:szCs w:val="24"/>
              </w:rPr>
              <w:t xml:space="preserve"> nächsten Übung</w:t>
            </w:r>
            <w:r w:rsidRPr="00BB6A31">
              <w:rPr>
                <w:rFonts w:ascii="Yuanti SC" w:hAnsi="Yuanti SC"/>
                <w:sz w:val="24"/>
                <w:szCs w:val="24"/>
              </w:rPr>
              <w:t xml:space="preserve">: </w:t>
            </w:r>
            <w:r w:rsidRPr="00BB6A31">
              <w:rPr>
                <w:rFonts w:ascii="Yuanti SC" w:hAnsi="Yuanti SC"/>
                <w:i/>
                <w:sz w:val="24"/>
                <w:szCs w:val="24"/>
              </w:rPr>
              <w:t>„</w:t>
            </w:r>
            <w:r w:rsidR="00D70FE7" w:rsidRPr="00BB6A31">
              <w:rPr>
                <w:rFonts w:ascii="Yuanti SC" w:hAnsi="Yuanti SC"/>
                <w:i/>
                <w:sz w:val="24"/>
                <w:szCs w:val="24"/>
              </w:rPr>
              <w:t>In den nächsten zwei Treffen werden wir uns insbesondere mit Fritz Köhne beschäftigten und die hier genannten Ergebnisse spielen dabei eine wichtige Rolle</w:t>
            </w:r>
            <w:r w:rsidR="00986B69">
              <w:rPr>
                <w:rFonts w:ascii="Yuanti SC" w:hAnsi="Yuanti SC"/>
                <w:i/>
                <w:sz w:val="24"/>
                <w:szCs w:val="24"/>
              </w:rPr>
              <w:t>.</w:t>
            </w:r>
            <w:r w:rsidR="00D70FE7" w:rsidRPr="00BB6A31">
              <w:rPr>
                <w:rFonts w:ascii="Yuanti SC" w:hAnsi="Yuanti SC"/>
                <w:i/>
                <w:sz w:val="24"/>
                <w:szCs w:val="24"/>
              </w:rPr>
              <w:t>“</w:t>
            </w:r>
            <w:r w:rsidR="00D70FE7" w:rsidRPr="00BB6A31">
              <w:rPr>
                <w:rFonts w:ascii="Yuanti SC" w:hAnsi="Yuanti SC"/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14:paraId="4B092A26" w14:textId="09D6B49D" w:rsidR="00350956" w:rsidRPr="00BB6A31" w:rsidRDefault="009E1D2A" w:rsidP="000104F9">
            <w:pPr>
              <w:spacing w:before="60" w:after="240"/>
              <w:rPr>
                <w:rFonts w:ascii="Yuanti SC" w:hAnsi="Yuanti SC"/>
                <w:sz w:val="24"/>
                <w:szCs w:val="24"/>
              </w:rPr>
            </w:pPr>
            <w:r w:rsidRPr="00BB6A31">
              <w:rPr>
                <w:rFonts w:ascii="Yuanti SC" w:hAnsi="Yuanti SC"/>
                <w:sz w:val="24"/>
                <w:szCs w:val="24"/>
              </w:rPr>
              <w:t>Ereigniskarten und Jahreszahlen, sowie Musterlösung</w:t>
            </w:r>
          </w:p>
        </w:tc>
      </w:tr>
      <w:tr w:rsidR="00EA3C67" w:rsidRPr="00BB6A31" w14:paraId="4BBDC7E9" w14:textId="77777777" w:rsidTr="00EE0707">
        <w:tc>
          <w:tcPr>
            <w:tcW w:w="988" w:type="dxa"/>
          </w:tcPr>
          <w:p w14:paraId="27205BFE" w14:textId="17DC41FC" w:rsidR="00EA3C67" w:rsidRPr="00BB6A31" w:rsidRDefault="00986B69" w:rsidP="00D77BC5">
            <w:pPr>
              <w:spacing w:after="240"/>
              <w:rPr>
                <w:rFonts w:ascii="Yuanti SC" w:hAnsi="Yuanti SC"/>
                <w:sz w:val="24"/>
                <w:szCs w:val="24"/>
              </w:rPr>
            </w:pPr>
            <w:r>
              <w:rPr>
                <w:rFonts w:ascii="Yuanti SC" w:hAnsi="Yuanti SC"/>
                <w:sz w:val="24"/>
                <w:szCs w:val="24"/>
              </w:rPr>
              <w:t>50</w:t>
            </w:r>
            <w:r w:rsidR="00421504" w:rsidRPr="00BB6A31">
              <w:rPr>
                <w:rFonts w:ascii="Yuanti SC" w:hAnsi="Yuanti SC"/>
                <w:sz w:val="24"/>
                <w:szCs w:val="24"/>
              </w:rPr>
              <w:t xml:space="preserve"> min</w:t>
            </w:r>
          </w:p>
        </w:tc>
        <w:tc>
          <w:tcPr>
            <w:tcW w:w="10206" w:type="dxa"/>
          </w:tcPr>
          <w:p w14:paraId="3720FCA7" w14:textId="71E4D186" w:rsidR="0096669C" w:rsidRPr="003636BB" w:rsidRDefault="00A031A3" w:rsidP="00D77BC5">
            <w:pPr>
              <w:spacing w:after="120"/>
              <w:rPr>
                <w:rFonts w:ascii="Yuanti SC" w:hAnsi="Yuanti SC"/>
                <w:sz w:val="24"/>
                <w:szCs w:val="24"/>
              </w:rPr>
            </w:pPr>
            <w:r w:rsidRPr="00BB6A31">
              <w:rPr>
                <w:rFonts w:ascii="Yuanti SC" w:hAnsi="Yuanti SC"/>
                <w:sz w:val="24"/>
                <w:szCs w:val="24"/>
              </w:rPr>
              <w:t>Erarbeitung der Biografie:</w:t>
            </w:r>
          </w:p>
          <w:p w14:paraId="6350697A" w14:textId="696E6C8A" w:rsidR="00B535E3" w:rsidRPr="00BB6A31" w:rsidRDefault="00DD2041" w:rsidP="00D77BC5">
            <w:pPr>
              <w:spacing w:after="120"/>
              <w:rPr>
                <w:rFonts w:ascii="Yuanti SC" w:hAnsi="Yuanti SC"/>
                <w:sz w:val="24"/>
                <w:szCs w:val="24"/>
              </w:rPr>
            </w:pPr>
            <w:r w:rsidRPr="00BB6A31">
              <w:rPr>
                <w:rFonts w:ascii="Yuanti SC" w:hAnsi="Yuanti SC"/>
                <w:sz w:val="24"/>
                <w:szCs w:val="24"/>
              </w:rPr>
              <w:t xml:space="preserve">Teilnehmende (TN) </w:t>
            </w:r>
            <w:r w:rsidR="00B535E3" w:rsidRPr="00BB6A31">
              <w:rPr>
                <w:rFonts w:ascii="Yuanti SC" w:hAnsi="Yuanti SC"/>
                <w:sz w:val="24"/>
                <w:szCs w:val="24"/>
              </w:rPr>
              <w:t>teilen sich in 4 Gruppen ein</w:t>
            </w:r>
            <w:r w:rsidR="00807736" w:rsidRPr="00BB6A31">
              <w:rPr>
                <w:rFonts w:ascii="Yuanti SC" w:hAnsi="Yuanti SC"/>
                <w:sz w:val="24"/>
                <w:szCs w:val="24"/>
              </w:rPr>
              <w:t xml:space="preserve"> </w:t>
            </w:r>
          </w:p>
          <w:p w14:paraId="3473C11C" w14:textId="361BF911" w:rsidR="00EA3C67" w:rsidRPr="00BB6A31" w:rsidRDefault="00807736" w:rsidP="00D77BC5">
            <w:pPr>
              <w:spacing w:after="120"/>
              <w:rPr>
                <w:rFonts w:ascii="Yuanti SC" w:hAnsi="Yuanti SC"/>
                <w:sz w:val="24"/>
                <w:szCs w:val="24"/>
              </w:rPr>
            </w:pPr>
            <w:r w:rsidRPr="00BB6A31">
              <w:rPr>
                <w:rFonts w:ascii="Yuanti SC" w:hAnsi="Yuanti SC"/>
                <w:sz w:val="24"/>
                <w:szCs w:val="24"/>
              </w:rPr>
              <w:t>Materialien</w:t>
            </w:r>
            <w:r w:rsidR="0096669C" w:rsidRPr="00BB6A31">
              <w:rPr>
                <w:rFonts w:ascii="Yuanti SC" w:hAnsi="Yuanti SC"/>
                <w:sz w:val="24"/>
                <w:szCs w:val="24"/>
              </w:rPr>
              <w:t xml:space="preserve"> (jeweils Quelle(n), Arbeitsblätter, Begriffserklärungen)</w:t>
            </w:r>
            <w:r w:rsidRPr="00BB6A31">
              <w:rPr>
                <w:rFonts w:ascii="Yuanti SC" w:hAnsi="Yuanti SC"/>
                <w:sz w:val="24"/>
                <w:szCs w:val="24"/>
              </w:rPr>
              <w:t xml:space="preserve"> werden an 4 Gruppentischen ausgelegt</w:t>
            </w:r>
            <w:r w:rsidR="00B535E3" w:rsidRPr="00BB6A31">
              <w:rPr>
                <w:rFonts w:ascii="Yuanti SC" w:hAnsi="Yuanti SC"/>
                <w:sz w:val="24"/>
                <w:szCs w:val="24"/>
              </w:rPr>
              <w:t>:</w:t>
            </w:r>
          </w:p>
          <w:p w14:paraId="58891017" w14:textId="77777777" w:rsidR="00807736" w:rsidRPr="00BB6A31" w:rsidRDefault="00807736" w:rsidP="00D77BC5">
            <w:pPr>
              <w:spacing w:after="120"/>
              <w:rPr>
                <w:rFonts w:ascii="Yuanti SC" w:hAnsi="Yuanti SC"/>
                <w:sz w:val="24"/>
                <w:szCs w:val="24"/>
              </w:rPr>
            </w:pPr>
            <w:r w:rsidRPr="00BB6A31">
              <w:rPr>
                <w:rFonts w:ascii="Yuanti SC" w:hAnsi="Yuanti SC"/>
                <w:sz w:val="24"/>
                <w:szCs w:val="24"/>
              </w:rPr>
              <w:lastRenderedPageBreak/>
              <w:t>Gruppe 1: Lebenslauf</w:t>
            </w:r>
          </w:p>
          <w:p w14:paraId="2C00CE5C" w14:textId="77777777" w:rsidR="00807736" w:rsidRPr="00BB6A31" w:rsidRDefault="00807736" w:rsidP="00D77BC5">
            <w:pPr>
              <w:spacing w:after="120"/>
              <w:rPr>
                <w:rFonts w:ascii="Yuanti SC" w:hAnsi="Yuanti SC"/>
                <w:sz w:val="24"/>
                <w:szCs w:val="24"/>
              </w:rPr>
            </w:pPr>
            <w:r w:rsidRPr="00BB6A31">
              <w:rPr>
                <w:rFonts w:ascii="Yuanti SC" w:hAnsi="Yuanti SC"/>
                <w:sz w:val="24"/>
                <w:szCs w:val="24"/>
              </w:rPr>
              <w:t>Gruppe 2: Saargebiet und Tätigkeiten</w:t>
            </w:r>
          </w:p>
          <w:p w14:paraId="09F54CFA" w14:textId="77777777" w:rsidR="00807736" w:rsidRPr="00BB6A31" w:rsidRDefault="00807736" w:rsidP="00D77BC5">
            <w:pPr>
              <w:spacing w:after="120"/>
              <w:rPr>
                <w:rFonts w:ascii="Yuanti SC" w:hAnsi="Yuanti SC"/>
                <w:sz w:val="24"/>
                <w:szCs w:val="24"/>
              </w:rPr>
            </w:pPr>
            <w:r w:rsidRPr="00BB6A31">
              <w:rPr>
                <w:rFonts w:ascii="Yuanti SC" w:hAnsi="Yuanti SC"/>
                <w:sz w:val="24"/>
                <w:szCs w:val="24"/>
              </w:rPr>
              <w:t>Gruppe 3: KPD und Rote Hilfe</w:t>
            </w:r>
          </w:p>
          <w:p w14:paraId="37959C49" w14:textId="77777777" w:rsidR="00807736" w:rsidRPr="00BB6A31" w:rsidRDefault="00807736" w:rsidP="00D77BC5">
            <w:pPr>
              <w:spacing w:after="120"/>
              <w:rPr>
                <w:rFonts w:ascii="Yuanti SC" w:hAnsi="Yuanti SC"/>
                <w:sz w:val="24"/>
                <w:szCs w:val="24"/>
              </w:rPr>
            </w:pPr>
            <w:r w:rsidRPr="00BB6A31">
              <w:rPr>
                <w:rFonts w:ascii="Yuanti SC" w:hAnsi="Yuanti SC"/>
                <w:sz w:val="24"/>
                <w:szCs w:val="24"/>
              </w:rPr>
              <w:t>Gruppe 4: Verurteilung und sein Leben danach</w:t>
            </w:r>
          </w:p>
          <w:p w14:paraId="1F75DEE4" w14:textId="4264A5D6" w:rsidR="000104F9" w:rsidRPr="00BB6A31" w:rsidRDefault="00807736" w:rsidP="00D77BC5">
            <w:pPr>
              <w:spacing w:after="120"/>
              <w:rPr>
                <w:rFonts w:ascii="Yuanti SC" w:hAnsi="Yuanti SC"/>
                <w:sz w:val="24"/>
                <w:szCs w:val="24"/>
              </w:rPr>
            </w:pPr>
            <w:r w:rsidRPr="00BB6A31">
              <w:rPr>
                <w:rFonts w:ascii="Yuanti SC" w:hAnsi="Yuanti SC"/>
                <w:sz w:val="24"/>
                <w:szCs w:val="24"/>
              </w:rPr>
              <w:t xml:space="preserve">Jede Gruppe erarbeitet an </w:t>
            </w:r>
            <w:r w:rsidR="00B535E3" w:rsidRPr="00BB6A31">
              <w:rPr>
                <w:rFonts w:ascii="Yuanti SC" w:hAnsi="Yuanti SC"/>
                <w:sz w:val="24"/>
                <w:szCs w:val="24"/>
              </w:rPr>
              <w:t>ihrem</w:t>
            </w:r>
            <w:r w:rsidRPr="00BB6A31">
              <w:rPr>
                <w:rFonts w:ascii="Yuanti SC" w:hAnsi="Yuanti SC"/>
                <w:sz w:val="24"/>
                <w:szCs w:val="24"/>
              </w:rPr>
              <w:t xml:space="preserve"> Gruppentisch die jeweiligen Materialien</w:t>
            </w:r>
            <w:r w:rsidR="00BD0A03" w:rsidRPr="00BB6A31">
              <w:rPr>
                <w:rFonts w:ascii="Yuanti SC" w:hAnsi="Yuanti SC"/>
                <w:sz w:val="24"/>
                <w:szCs w:val="24"/>
              </w:rPr>
              <w:t xml:space="preserve"> und Arbeitsaufträge</w:t>
            </w:r>
          </w:p>
        </w:tc>
        <w:tc>
          <w:tcPr>
            <w:tcW w:w="3083" w:type="dxa"/>
          </w:tcPr>
          <w:p w14:paraId="0BEDAB5C" w14:textId="59BF4B6D" w:rsidR="00EA3C67" w:rsidRPr="00BB6A31" w:rsidRDefault="00807736" w:rsidP="00D77BC5">
            <w:pPr>
              <w:spacing w:after="240"/>
              <w:rPr>
                <w:rFonts w:ascii="Yuanti SC" w:hAnsi="Yuanti SC"/>
                <w:sz w:val="24"/>
                <w:szCs w:val="24"/>
              </w:rPr>
            </w:pPr>
            <w:r w:rsidRPr="00BB6A31">
              <w:rPr>
                <w:rFonts w:ascii="Yuanti SC" w:hAnsi="Yuanti SC"/>
                <w:sz w:val="24"/>
                <w:szCs w:val="24"/>
              </w:rPr>
              <w:lastRenderedPageBreak/>
              <w:t>Quellen, Arbeitsblätter, Begriffserklärungen</w:t>
            </w:r>
          </w:p>
          <w:p w14:paraId="07F48C7A" w14:textId="0E36243F" w:rsidR="00B535E3" w:rsidRPr="00BB6A31" w:rsidRDefault="00807736" w:rsidP="00D77BC5">
            <w:pPr>
              <w:spacing w:after="240"/>
              <w:rPr>
                <w:rFonts w:ascii="Yuanti SC" w:hAnsi="Yuanti SC"/>
                <w:sz w:val="24"/>
                <w:szCs w:val="24"/>
              </w:rPr>
            </w:pPr>
            <w:r w:rsidRPr="00BB6A31">
              <w:rPr>
                <w:rFonts w:ascii="Yuanti SC" w:hAnsi="Yuanti SC"/>
                <w:sz w:val="24"/>
                <w:szCs w:val="24"/>
              </w:rPr>
              <w:t>Stifte</w:t>
            </w:r>
          </w:p>
        </w:tc>
      </w:tr>
      <w:tr w:rsidR="00986B69" w:rsidRPr="00BB6A31" w14:paraId="74C3E7D6" w14:textId="77777777" w:rsidTr="00EE0707">
        <w:tc>
          <w:tcPr>
            <w:tcW w:w="988" w:type="dxa"/>
          </w:tcPr>
          <w:p w14:paraId="5AEDCF2A" w14:textId="63427F3C" w:rsidR="00986B69" w:rsidRDefault="00986B69" w:rsidP="000104F9">
            <w:pPr>
              <w:spacing w:before="60" w:after="240"/>
              <w:rPr>
                <w:rFonts w:ascii="Yuanti SC" w:hAnsi="Yuanti SC"/>
                <w:sz w:val="24"/>
                <w:szCs w:val="24"/>
              </w:rPr>
            </w:pPr>
            <w:r>
              <w:rPr>
                <w:rFonts w:ascii="Yuanti SC" w:hAnsi="Yuanti SC"/>
                <w:sz w:val="24"/>
                <w:szCs w:val="24"/>
              </w:rPr>
              <w:lastRenderedPageBreak/>
              <w:t>15 min</w:t>
            </w:r>
          </w:p>
        </w:tc>
        <w:tc>
          <w:tcPr>
            <w:tcW w:w="10206" w:type="dxa"/>
          </w:tcPr>
          <w:p w14:paraId="70315698" w14:textId="525C95B8" w:rsidR="00986B69" w:rsidRPr="00BB6A31" w:rsidRDefault="00986B69" w:rsidP="000104F9">
            <w:pPr>
              <w:spacing w:before="60" w:after="240"/>
              <w:rPr>
                <w:rFonts w:ascii="Yuanti SC" w:hAnsi="Yuanti SC"/>
                <w:sz w:val="24"/>
                <w:szCs w:val="24"/>
              </w:rPr>
            </w:pPr>
            <w:r w:rsidRPr="00BB6A31">
              <w:rPr>
                <w:rFonts w:ascii="Yuanti SC" w:hAnsi="Yuanti SC"/>
                <w:sz w:val="24"/>
                <w:szCs w:val="24"/>
              </w:rPr>
              <w:t>Präsentation der Arbeitsergebnisse</w:t>
            </w:r>
            <w:r>
              <w:rPr>
                <w:rFonts w:ascii="Yuanti SC" w:hAnsi="Yuanti SC"/>
                <w:sz w:val="24"/>
                <w:szCs w:val="24"/>
              </w:rPr>
              <w:t xml:space="preserve"> im Plenum. TN erhalten nach Präsentation Musterlösung des kompletten Lebenslaufs</w:t>
            </w:r>
          </w:p>
        </w:tc>
        <w:tc>
          <w:tcPr>
            <w:tcW w:w="3083" w:type="dxa"/>
          </w:tcPr>
          <w:p w14:paraId="2FD40B57" w14:textId="6808D3BD" w:rsidR="00986B69" w:rsidRPr="00BB6A31" w:rsidRDefault="00986B69" w:rsidP="000104F9">
            <w:pPr>
              <w:spacing w:before="60" w:after="240"/>
              <w:rPr>
                <w:rFonts w:ascii="Yuanti SC" w:hAnsi="Yuanti SC"/>
                <w:sz w:val="24"/>
                <w:szCs w:val="24"/>
              </w:rPr>
            </w:pPr>
            <w:r>
              <w:rPr>
                <w:rFonts w:ascii="Yuanti SC" w:hAnsi="Yuanti SC"/>
                <w:sz w:val="24"/>
                <w:szCs w:val="24"/>
              </w:rPr>
              <w:t>Quellen, Arbeitsblätter, Musterlösung</w:t>
            </w:r>
          </w:p>
        </w:tc>
      </w:tr>
    </w:tbl>
    <w:p w14:paraId="37B22136" w14:textId="77777777" w:rsidR="00D77BC5" w:rsidRPr="00BB6A31" w:rsidRDefault="00D77BC5" w:rsidP="000104F9">
      <w:pPr>
        <w:spacing w:before="60" w:after="240"/>
        <w:rPr>
          <w:rFonts w:ascii="Yuanti SC" w:hAnsi="Yuanti SC"/>
          <w:sz w:val="24"/>
          <w:szCs w:val="24"/>
        </w:rPr>
      </w:pPr>
    </w:p>
    <w:p w14:paraId="4C5A66FB" w14:textId="4CE81018" w:rsidR="00BD0A03" w:rsidRPr="00BB6A31" w:rsidRDefault="00BD0A03" w:rsidP="000104F9">
      <w:pPr>
        <w:spacing w:before="60" w:after="240"/>
        <w:rPr>
          <w:rFonts w:ascii="Yuanti SC" w:hAnsi="Yuanti SC"/>
          <w:sz w:val="24"/>
          <w:szCs w:val="24"/>
          <w:u w:val="single"/>
        </w:rPr>
      </w:pPr>
      <w:r w:rsidRPr="009223F5">
        <w:rPr>
          <w:rFonts w:ascii="Yuanti SC" w:hAnsi="Yuanti SC"/>
          <w:color w:val="4BACC6"/>
          <w:sz w:val="24"/>
          <w:szCs w:val="24"/>
          <w:u w:val="single"/>
        </w:rPr>
        <w:t xml:space="preserve">2. Treffen (90 min): </w:t>
      </w:r>
      <w:r w:rsidR="00133CC6" w:rsidRPr="009223F5">
        <w:rPr>
          <w:rFonts w:ascii="Yuanti SC" w:hAnsi="Yuanti SC"/>
          <w:color w:val="4BACC6"/>
          <w:sz w:val="24"/>
          <w:szCs w:val="24"/>
          <w:u w:val="single"/>
        </w:rPr>
        <w:t>Kreative Auseinandersetzung mit der Biografie Fritz Köhnes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10206"/>
        <w:gridCol w:w="3083"/>
      </w:tblGrid>
      <w:tr w:rsidR="00BD0A03" w:rsidRPr="00BB6A31" w14:paraId="2BFFADFE" w14:textId="77777777" w:rsidTr="00EE0707">
        <w:tc>
          <w:tcPr>
            <w:tcW w:w="988" w:type="dxa"/>
          </w:tcPr>
          <w:p w14:paraId="432D76B6" w14:textId="77777777" w:rsidR="00BD0A03" w:rsidRPr="00BB6A31" w:rsidRDefault="00BD0A03" w:rsidP="000104F9">
            <w:pPr>
              <w:spacing w:before="60" w:after="240"/>
              <w:rPr>
                <w:rFonts w:ascii="Yuanti SC" w:hAnsi="Yuanti SC"/>
                <w:b/>
                <w:sz w:val="24"/>
                <w:szCs w:val="24"/>
              </w:rPr>
            </w:pPr>
            <w:r w:rsidRPr="00BB6A31">
              <w:rPr>
                <w:rFonts w:ascii="Yuanti SC" w:hAnsi="Yuanti SC"/>
                <w:b/>
                <w:sz w:val="24"/>
                <w:szCs w:val="24"/>
              </w:rPr>
              <w:t>Zeit</w:t>
            </w:r>
          </w:p>
        </w:tc>
        <w:tc>
          <w:tcPr>
            <w:tcW w:w="10206" w:type="dxa"/>
          </w:tcPr>
          <w:p w14:paraId="4230018E" w14:textId="77777777" w:rsidR="00BD0A03" w:rsidRPr="00BB6A31" w:rsidRDefault="00BD0A03" w:rsidP="000104F9">
            <w:pPr>
              <w:spacing w:before="60" w:after="240"/>
              <w:rPr>
                <w:rFonts w:ascii="Yuanti SC" w:hAnsi="Yuanti SC"/>
                <w:b/>
                <w:sz w:val="24"/>
                <w:szCs w:val="24"/>
              </w:rPr>
            </w:pPr>
            <w:r w:rsidRPr="00BB6A31">
              <w:rPr>
                <w:rFonts w:ascii="Yuanti SC" w:hAnsi="Yuanti SC"/>
                <w:b/>
                <w:sz w:val="24"/>
                <w:szCs w:val="24"/>
              </w:rPr>
              <w:t>Handlung</w:t>
            </w:r>
          </w:p>
        </w:tc>
        <w:tc>
          <w:tcPr>
            <w:tcW w:w="3083" w:type="dxa"/>
          </w:tcPr>
          <w:p w14:paraId="46B86B78" w14:textId="77777777" w:rsidR="00BD0A03" w:rsidRPr="00BB6A31" w:rsidRDefault="00BD0A03" w:rsidP="000104F9">
            <w:pPr>
              <w:spacing w:before="60" w:after="240"/>
              <w:rPr>
                <w:rFonts w:ascii="Yuanti SC" w:hAnsi="Yuanti SC"/>
                <w:b/>
                <w:sz w:val="24"/>
                <w:szCs w:val="24"/>
              </w:rPr>
            </w:pPr>
            <w:r w:rsidRPr="00BB6A31">
              <w:rPr>
                <w:rFonts w:ascii="Yuanti SC" w:hAnsi="Yuanti SC"/>
                <w:b/>
                <w:sz w:val="24"/>
                <w:szCs w:val="24"/>
              </w:rPr>
              <w:t>Material</w:t>
            </w:r>
          </w:p>
        </w:tc>
      </w:tr>
      <w:tr w:rsidR="00BD0A03" w:rsidRPr="00BB6A31" w14:paraId="6106EC95" w14:textId="77777777" w:rsidTr="00EE0707">
        <w:tc>
          <w:tcPr>
            <w:tcW w:w="988" w:type="dxa"/>
          </w:tcPr>
          <w:p w14:paraId="0AC2A31F" w14:textId="79F30E40" w:rsidR="00BD0A03" w:rsidRPr="00BB6A31" w:rsidRDefault="00843277" w:rsidP="000104F9">
            <w:pPr>
              <w:spacing w:before="60" w:after="240"/>
              <w:rPr>
                <w:rFonts w:ascii="Yuanti SC" w:hAnsi="Yuanti SC"/>
                <w:sz w:val="24"/>
                <w:szCs w:val="24"/>
              </w:rPr>
            </w:pPr>
            <w:r w:rsidRPr="00BB6A31">
              <w:rPr>
                <w:rFonts w:ascii="Yuanti SC" w:hAnsi="Yuanti SC"/>
                <w:sz w:val="24"/>
                <w:szCs w:val="24"/>
              </w:rPr>
              <w:t>1</w:t>
            </w:r>
            <w:r w:rsidR="000104F9">
              <w:rPr>
                <w:rFonts w:ascii="Yuanti SC" w:hAnsi="Yuanti SC"/>
                <w:sz w:val="24"/>
                <w:szCs w:val="24"/>
              </w:rPr>
              <w:t>0</w:t>
            </w:r>
            <w:r w:rsidR="00BD0A03" w:rsidRPr="00BB6A31">
              <w:rPr>
                <w:rFonts w:ascii="Yuanti SC" w:hAnsi="Yuanti SC"/>
                <w:sz w:val="24"/>
                <w:szCs w:val="24"/>
              </w:rPr>
              <w:t xml:space="preserve"> min</w:t>
            </w:r>
          </w:p>
        </w:tc>
        <w:tc>
          <w:tcPr>
            <w:tcW w:w="10206" w:type="dxa"/>
          </w:tcPr>
          <w:p w14:paraId="0D71C6DE" w14:textId="60C73E73" w:rsidR="00843277" w:rsidRPr="00BB6A31" w:rsidRDefault="00986B69" w:rsidP="00D77BC5">
            <w:pPr>
              <w:spacing w:after="120"/>
              <w:rPr>
                <w:rFonts w:ascii="Yuanti SC" w:hAnsi="Yuanti SC"/>
                <w:sz w:val="24"/>
                <w:szCs w:val="24"/>
              </w:rPr>
            </w:pPr>
            <w:r>
              <w:rPr>
                <w:rFonts w:ascii="Yuanti SC" w:hAnsi="Yuanti SC"/>
                <w:sz w:val="24"/>
                <w:szCs w:val="24"/>
              </w:rPr>
              <w:t xml:space="preserve">Begrüßung und </w:t>
            </w:r>
            <w:r w:rsidR="00843277" w:rsidRPr="00BB6A31">
              <w:rPr>
                <w:rFonts w:ascii="Yuanti SC" w:hAnsi="Yuanti SC"/>
                <w:sz w:val="24"/>
                <w:szCs w:val="24"/>
              </w:rPr>
              <w:t>Stuhlkreis stellen lassen</w:t>
            </w:r>
          </w:p>
          <w:p w14:paraId="67F8986D" w14:textId="49D5CBB0" w:rsidR="00BD0A03" w:rsidRPr="00BB6A31" w:rsidRDefault="00843277" w:rsidP="00D77BC5">
            <w:pPr>
              <w:spacing w:after="120"/>
              <w:rPr>
                <w:rFonts w:ascii="Yuanti SC" w:hAnsi="Yuanti SC"/>
                <w:sz w:val="24"/>
                <w:szCs w:val="24"/>
              </w:rPr>
            </w:pPr>
            <w:r w:rsidRPr="00BB6A31">
              <w:rPr>
                <w:rFonts w:ascii="Yuanti SC" w:hAnsi="Yuanti SC"/>
                <w:sz w:val="24"/>
                <w:szCs w:val="24"/>
              </w:rPr>
              <w:t xml:space="preserve">In die Mitte werden </w:t>
            </w:r>
            <w:r w:rsidR="00986B69">
              <w:rPr>
                <w:rFonts w:ascii="Yuanti SC" w:hAnsi="Yuanti SC"/>
                <w:sz w:val="24"/>
                <w:szCs w:val="24"/>
              </w:rPr>
              <w:t>Bilder gelegt</w:t>
            </w:r>
            <w:r w:rsidR="000104F9">
              <w:rPr>
                <w:rFonts w:ascii="Yuanti SC" w:hAnsi="Yuanti SC"/>
                <w:sz w:val="24"/>
                <w:szCs w:val="24"/>
              </w:rPr>
              <w:t>,</w:t>
            </w:r>
            <w:r w:rsidR="00986B69">
              <w:rPr>
                <w:rFonts w:ascii="Yuanti SC" w:hAnsi="Yuanti SC"/>
                <w:sz w:val="24"/>
                <w:szCs w:val="24"/>
              </w:rPr>
              <w:t xml:space="preserve"> die die einzelnen Stationen aus Fritz Köhnes Leben widerspiegeln. D</w:t>
            </w:r>
            <w:r w:rsidRPr="00BB6A31">
              <w:rPr>
                <w:rFonts w:ascii="Yuanti SC" w:hAnsi="Yuanti SC"/>
                <w:sz w:val="24"/>
                <w:szCs w:val="24"/>
              </w:rPr>
              <w:t xml:space="preserve">ie TN rekapitulieren anhand der </w:t>
            </w:r>
            <w:r w:rsidR="00135260" w:rsidRPr="00BB6A31">
              <w:rPr>
                <w:rFonts w:ascii="Yuanti SC" w:hAnsi="Yuanti SC"/>
                <w:sz w:val="24"/>
                <w:szCs w:val="24"/>
              </w:rPr>
              <w:t>Bilder</w:t>
            </w:r>
            <w:r w:rsidRPr="00BB6A31">
              <w:rPr>
                <w:rFonts w:ascii="Yuanti SC" w:hAnsi="Yuanti SC"/>
                <w:sz w:val="24"/>
                <w:szCs w:val="24"/>
              </w:rPr>
              <w:t xml:space="preserve"> </w:t>
            </w:r>
            <w:r w:rsidR="00986B69">
              <w:rPr>
                <w:rFonts w:ascii="Yuanti SC" w:hAnsi="Yuanti SC"/>
                <w:sz w:val="24"/>
                <w:szCs w:val="24"/>
              </w:rPr>
              <w:t xml:space="preserve">in einem fragend-entwickelnden Gespräch das Leben Fritz Köhnes  </w:t>
            </w:r>
          </w:p>
        </w:tc>
        <w:tc>
          <w:tcPr>
            <w:tcW w:w="3083" w:type="dxa"/>
          </w:tcPr>
          <w:p w14:paraId="46FC8855" w14:textId="66EB934A" w:rsidR="00BD0A03" w:rsidRPr="00BB6A31" w:rsidRDefault="0092394A" w:rsidP="000104F9">
            <w:pPr>
              <w:spacing w:before="60" w:after="240"/>
              <w:rPr>
                <w:rFonts w:ascii="Yuanti SC" w:hAnsi="Yuanti SC"/>
                <w:sz w:val="24"/>
                <w:szCs w:val="24"/>
              </w:rPr>
            </w:pPr>
            <w:r w:rsidRPr="00BB6A31">
              <w:rPr>
                <w:rFonts w:ascii="Yuanti SC" w:hAnsi="Yuanti SC"/>
                <w:sz w:val="24"/>
                <w:szCs w:val="24"/>
              </w:rPr>
              <w:t>Ausgedruckte Fotos</w:t>
            </w:r>
            <w:r w:rsidR="00986B69">
              <w:rPr>
                <w:rFonts w:ascii="Yuanti SC" w:hAnsi="Yuanti SC"/>
                <w:sz w:val="24"/>
                <w:szCs w:val="24"/>
              </w:rPr>
              <w:t xml:space="preserve"> (aus urheberrechtlichen Gründen </w:t>
            </w:r>
            <w:r w:rsidR="00986B69" w:rsidRPr="00986B69">
              <w:rPr>
                <w:rFonts w:ascii="Yuanti SC" w:hAnsi="Yuanti SC"/>
                <w:b/>
                <w:bCs/>
                <w:sz w:val="24"/>
                <w:szCs w:val="24"/>
              </w:rPr>
              <w:t>nicht</w:t>
            </w:r>
            <w:r w:rsidR="00986B69">
              <w:rPr>
                <w:rFonts w:ascii="Yuanti SC" w:hAnsi="Yuanti SC"/>
                <w:sz w:val="24"/>
                <w:szCs w:val="24"/>
              </w:rPr>
              <w:t xml:space="preserve"> in der Materialsammlung enthalten)</w:t>
            </w:r>
            <w:r w:rsidRPr="00BB6A31">
              <w:rPr>
                <w:rFonts w:ascii="Yuanti SC" w:hAnsi="Yuanti SC"/>
                <w:sz w:val="24"/>
                <w:szCs w:val="24"/>
              </w:rPr>
              <w:t xml:space="preserve"> </w:t>
            </w:r>
          </w:p>
        </w:tc>
      </w:tr>
      <w:tr w:rsidR="00BD0A03" w:rsidRPr="00BB6A31" w14:paraId="6038F7E6" w14:textId="77777777" w:rsidTr="00EE0707">
        <w:tc>
          <w:tcPr>
            <w:tcW w:w="988" w:type="dxa"/>
          </w:tcPr>
          <w:p w14:paraId="174C77E4" w14:textId="5442F7E8" w:rsidR="00BD0A03" w:rsidRPr="00BB6A31" w:rsidRDefault="00431A08" w:rsidP="000104F9">
            <w:pPr>
              <w:spacing w:before="60" w:after="240"/>
              <w:rPr>
                <w:rFonts w:ascii="Yuanti SC" w:hAnsi="Yuanti SC"/>
                <w:sz w:val="24"/>
                <w:szCs w:val="24"/>
              </w:rPr>
            </w:pPr>
            <w:r w:rsidRPr="00BB6A31">
              <w:rPr>
                <w:rFonts w:ascii="Yuanti SC" w:hAnsi="Yuanti SC"/>
                <w:sz w:val="24"/>
                <w:szCs w:val="24"/>
              </w:rPr>
              <w:t>65 min</w:t>
            </w:r>
          </w:p>
        </w:tc>
        <w:tc>
          <w:tcPr>
            <w:tcW w:w="10206" w:type="dxa"/>
          </w:tcPr>
          <w:p w14:paraId="390BD9BA" w14:textId="4F0A7E51" w:rsidR="00BD0A03" w:rsidRPr="00BB6A31" w:rsidRDefault="00A031A3" w:rsidP="00D77BC5">
            <w:pPr>
              <w:spacing w:after="120"/>
              <w:rPr>
                <w:rFonts w:ascii="Yuanti SC" w:hAnsi="Yuanti SC"/>
                <w:sz w:val="24"/>
                <w:szCs w:val="24"/>
              </w:rPr>
            </w:pPr>
            <w:r w:rsidRPr="00BB6A31">
              <w:rPr>
                <w:rFonts w:ascii="Yuanti SC" w:hAnsi="Yuanti SC"/>
                <w:sz w:val="24"/>
                <w:szCs w:val="24"/>
              </w:rPr>
              <w:t xml:space="preserve">Kreative Erarbeitung: </w:t>
            </w:r>
            <w:r w:rsidR="00BD0A03" w:rsidRPr="00BB6A31">
              <w:rPr>
                <w:rFonts w:ascii="Yuanti SC" w:hAnsi="Yuanti SC"/>
                <w:sz w:val="24"/>
                <w:szCs w:val="24"/>
              </w:rPr>
              <w:t xml:space="preserve">Das </w:t>
            </w:r>
            <w:r w:rsidRPr="00BB6A31">
              <w:rPr>
                <w:rFonts w:ascii="Yuanti SC" w:hAnsi="Yuanti SC"/>
                <w:sz w:val="24"/>
                <w:szCs w:val="24"/>
              </w:rPr>
              <w:t>Leben ist ein Fluss</w:t>
            </w:r>
          </w:p>
          <w:p w14:paraId="7EEFACA2" w14:textId="77777777" w:rsidR="00A031A3" w:rsidRPr="00BB6A31" w:rsidRDefault="00431A08" w:rsidP="00D77BC5">
            <w:pPr>
              <w:spacing w:after="120"/>
              <w:rPr>
                <w:rFonts w:ascii="Yuanti SC" w:hAnsi="Yuanti SC"/>
                <w:sz w:val="24"/>
                <w:szCs w:val="24"/>
              </w:rPr>
            </w:pPr>
            <w:r w:rsidRPr="00BB6A31">
              <w:rPr>
                <w:rFonts w:ascii="Yuanti SC" w:hAnsi="Yuanti SC"/>
                <w:i/>
                <w:iCs/>
                <w:sz w:val="24"/>
                <w:szCs w:val="24"/>
              </w:rPr>
              <w:t xml:space="preserve">„Das Bild des Flusses wird gern für das menschliche Leben genutzt. Heute soll die Biografie von </w:t>
            </w:r>
            <w:r w:rsidR="00A031A3" w:rsidRPr="00BB6A31">
              <w:rPr>
                <w:rFonts w:ascii="Yuanti SC" w:hAnsi="Yuanti SC"/>
                <w:i/>
                <w:iCs/>
                <w:sz w:val="24"/>
                <w:szCs w:val="24"/>
              </w:rPr>
              <w:t>Fritz Köhne</w:t>
            </w:r>
            <w:r w:rsidRPr="00BB6A31">
              <w:rPr>
                <w:rFonts w:ascii="Yuanti SC" w:hAnsi="Yuanti SC"/>
                <w:i/>
                <w:iCs/>
                <w:sz w:val="24"/>
                <w:szCs w:val="24"/>
              </w:rPr>
              <w:t xml:space="preserve"> in das „Bild“ eines Flusslaufes übersetzt werden.“</w:t>
            </w:r>
            <w:r w:rsidRPr="00BB6A31">
              <w:rPr>
                <w:rFonts w:ascii="Yuanti SC" w:hAnsi="Yuanti SC"/>
                <w:sz w:val="24"/>
                <w:szCs w:val="24"/>
              </w:rPr>
              <w:t xml:space="preserve"> </w:t>
            </w:r>
          </w:p>
          <w:p w14:paraId="24F9AD4A" w14:textId="50F65A3E" w:rsidR="00431A08" w:rsidRPr="00BB6A31" w:rsidRDefault="00431A08" w:rsidP="00D77BC5">
            <w:pPr>
              <w:spacing w:after="120"/>
              <w:rPr>
                <w:rFonts w:ascii="Yuanti SC" w:hAnsi="Yuanti SC"/>
                <w:sz w:val="24"/>
                <w:szCs w:val="24"/>
              </w:rPr>
            </w:pPr>
            <w:r w:rsidRPr="00BB6A31">
              <w:rPr>
                <w:rFonts w:ascii="Yuanti SC" w:hAnsi="Yuanti SC"/>
                <w:sz w:val="24"/>
                <w:szCs w:val="24"/>
              </w:rPr>
              <w:sym w:font="Wingdings" w:char="F0E0"/>
            </w:r>
            <w:r w:rsidRPr="00BB6A31">
              <w:rPr>
                <w:rFonts w:ascii="Yuanti SC" w:hAnsi="Yuanti SC"/>
                <w:sz w:val="24"/>
                <w:szCs w:val="24"/>
              </w:rPr>
              <w:t xml:space="preserve"> Daten, Erlebnisse, Erfahrungen werden mit Elementen, die einen Fluss ausmachen, verknüpft</w:t>
            </w:r>
          </w:p>
          <w:p w14:paraId="1979AA68" w14:textId="556B1CEA" w:rsidR="00431A08" w:rsidRPr="00BB6A31" w:rsidRDefault="00133CC6" w:rsidP="00D77BC5">
            <w:pPr>
              <w:spacing w:after="120"/>
              <w:rPr>
                <w:rFonts w:ascii="Yuanti SC" w:hAnsi="Yuanti SC"/>
                <w:sz w:val="24"/>
                <w:szCs w:val="24"/>
              </w:rPr>
            </w:pPr>
            <w:r w:rsidRPr="00BB6A31">
              <w:rPr>
                <w:rFonts w:ascii="Yuanti SC" w:hAnsi="Yuanti SC"/>
                <w:sz w:val="24"/>
                <w:szCs w:val="24"/>
              </w:rPr>
              <w:t xml:space="preserve">Arbeitsblatt austeilen und </w:t>
            </w:r>
            <w:r w:rsidR="00431A08" w:rsidRPr="00BB6A31">
              <w:rPr>
                <w:rFonts w:ascii="Yuanti SC" w:hAnsi="Yuanti SC"/>
                <w:sz w:val="24"/>
                <w:szCs w:val="24"/>
              </w:rPr>
              <w:t>Aufgabenstellung vorlesen</w:t>
            </w:r>
            <w:r w:rsidRPr="00BB6A31">
              <w:rPr>
                <w:rFonts w:ascii="Yuanti SC" w:hAnsi="Yuanti SC"/>
                <w:sz w:val="24"/>
                <w:szCs w:val="24"/>
              </w:rPr>
              <w:t xml:space="preserve"> lassen</w:t>
            </w:r>
          </w:p>
          <w:p w14:paraId="6B8B05EF" w14:textId="0CC4610A" w:rsidR="00431A08" w:rsidRPr="00BB6A31" w:rsidRDefault="00431A08" w:rsidP="00D77BC5">
            <w:pPr>
              <w:spacing w:after="120"/>
              <w:rPr>
                <w:rFonts w:ascii="Yuanti SC" w:hAnsi="Yuanti SC"/>
                <w:sz w:val="24"/>
                <w:szCs w:val="24"/>
              </w:rPr>
            </w:pPr>
            <w:r w:rsidRPr="00BB6A31">
              <w:rPr>
                <w:rFonts w:ascii="Yuanti SC" w:hAnsi="Yuanti SC"/>
                <w:sz w:val="24"/>
                <w:szCs w:val="24"/>
              </w:rPr>
              <w:lastRenderedPageBreak/>
              <w:t xml:space="preserve">Einige Beispiele </w:t>
            </w:r>
            <w:r w:rsidR="00133CC6" w:rsidRPr="00BB6A31">
              <w:rPr>
                <w:rFonts w:ascii="Yuanti SC" w:hAnsi="Yuanti SC"/>
                <w:sz w:val="24"/>
                <w:szCs w:val="24"/>
              </w:rPr>
              <w:t xml:space="preserve">für Flusseigenschaften, die auf das menschliche Leben übertragen werden können, </w:t>
            </w:r>
            <w:r w:rsidRPr="00BB6A31">
              <w:rPr>
                <w:rFonts w:ascii="Yuanti SC" w:hAnsi="Yuanti SC"/>
                <w:sz w:val="24"/>
                <w:szCs w:val="24"/>
              </w:rPr>
              <w:t xml:space="preserve">nennen </w:t>
            </w:r>
            <w:r w:rsidR="00133CC6" w:rsidRPr="00BB6A31">
              <w:rPr>
                <w:rFonts w:ascii="Yuanti SC" w:hAnsi="Yuanti SC"/>
                <w:sz w:val="24"/>
                <w:szCs w:val="24"/>
              </w:rPr>
              <w:t>und</w:t>
            </w:r>
            <w:r w:rsidRPr="00BB6A31">
              <w:rPr>
                <w:rFonts w:ascii="Yuanti SC" w:hAnsi="Yuanti SC"/>
                <w:sz w:val="24"/>
                <w:szCs w:val="24"/>
              </w:rPr>
              <w:t xml:space="preserve"> weitere Flusseigenschaften im Plenum sammeln und </w:t>
            </w:r>
            <w:r w:rsidR="00133CC6" w:rsidRPr="00BB6A31">
              <w:rPr>
                <w:rFonts w:ascii="Yuanti SC" w:hAnsi="Yuanti SC"/>
                <w:sz w:val="24"/>
                <w:szCs w:val="24"/>
              </w:rPr>
              <w:t xml:space="preserve">für alle sichtbar </w:t>
            </w:r>
            <w:r w:rsidRPr="00BB6A31">
              <w:rPr>
                <w:rFonts w:ascii="Yuanti SC" w:hAnsi="Yuanti SC"/>
                <w:sz w:val="24"/>
                <w:szCs w:val="24"/>
              </w:rPr>
              <w:t>mitschreiben:</w:t>
            </w:r>
          </w:p>
          <w:p w14:paraId="4F6F9DD4" w14:textId="77777777" w:rsidR="00431A08" w:rsidRPr="00BB6A31" w:rsidRDefault="00431A08" w:rsidP="00D77BC5">
            <w:pPr>
              <w:pStyle w:val="Listenabsatz"/>
              <w:numPr>
                <w:ilvl w:val="0"/>
                <w:numId w:val="1"/>
              </w:numPr>
              <w:spacing w:after="120"/>
              <w:rPr>
                <w:rFonts w:ascii="Yuanti SC" w:hAnsi="Yuanti SC"/>
                <w:sz w:val="24"/>
                <w:szCs w:val="24"/>
              </w:rPr>
            </w:pPr>
            <w:r w:rsidRPr="00BB6A31">
              <w:rPr>
                <w:rFonts w:ascii="Yuanti SC" w:hAnsi="Yuanti SC"/>
                <w:sz w:val="24"/>
                <w:szCs w:val="24"/>
              </w:rPr>
              <w:t>Quelle (= Geburtsdatum)</w:t>
            </w:r>
          </w:p>
          <w:p w14:paraId="0806BF89" w14:textId="77777777" w:rsidR="00431A08" w:rsidRPr="00BB6A31" w:rsidRDefault="00431A08" w:rsidP="00D77BC5">
            <w:pPr>
              <w:pStyle w:val="Listenabsatz"/>
              <w:numPr>
                <w:ilvl w:val="0"/>
                <w:numId w:val="1"/>
              </w:numPr>
              <w:spacing w:after="120"/>
              <w:rPr>
                <w:rFonts w:ascii="Yuanti SC" w:hAnsi="Yuanti SC"/>
                <w:sz w:val="24"/>
                <w:szCs w:val="24"/>
              </w:rPr>
            </w:pPr>
            <w:r w:rsidRPr="00BB6A31">
              <w:rPr>
                <w:rFonts w:ascii="Yuanti SC" w:hAnsi="Yuanti SC"/>
                <w:sz w:val="24"/>
                <w:szCs w:val="24"/>
              </w:rPr>
              <w:t>Schmal oder breit</w:t>
            </w:r>
          </w:p>
          <w:p w14:paraId="05EEA55E" w14:textId="77777777" w:rsidR="00431A08" w:rsidRPr="00BB6A31" w:rsidRDefault="00431A08" w:rsidP="00D77BC5">
            <w:pPr>
              <w:pStyle w:val="Listenabsatz"/>
              <w:numPr>
                <w:ilvl w:val="0"/>
                <w:numId w:val="1"/>
              </w:numPr>
              <w:spacing w:after="120"/>
              <w:rPr>
                <w:rFonts w:ascii="Yuanti SC" w:hAnsi="Yuanti SC"/>
                <w:sz w:val="24"/>
                <w:szCs w:val="24"/>
              </w:rPr>
            </w:pPr>
            <w:r w:rsidRPr="00BB6A31">
              <w:rPr>
                <w:rFonts w:ascii="Yuanti SC" w:hAnsi="Yuanti SC"/>
                <w:sz w:val="24"/>
                <w:szCs w:val="24"/>
              </w:rPr>
              <w:t>Stauung oder Umleitung</w:t>
            </w:r>
          </w:p>
          <w:p w14:paraId="2F4ABC46" w14:textId="77777777" w:rsidR="00431A08" w:rsidRPr="00BB6A31" w:rsidRDefault="00431A08" w:rsidP="00D77BC5">
            <w:pPr>
              <w:pStyle w:val="Listenabsatz"/>
              <w:numPr>
                <w:ilvl w:val="0"/>
                <w:numId w:val="1"/>
              </w:numPr>
              <w:spacing w:after="120"/>
              <w:rPr>
                <w:rFonts w:ascii="Yuanti SC" w:hAnsi="Yuanti SC"/>
                <w:sz w:val="24"/>
                <w:szCs w:val="24"/>
              </w:rPr>
            </w:pPr>
            <w:r w:rsidRPr="00BB6A31">
              <w:rPr>
                <w:rFonts w:ascii="Yuanti SC" w:hAnsi="Yuanti SC"/>
                <w:sz w:val="24"/>
                <w:szCs w:val="24"/>
              </w:rPr>
              <w:t>Zuflüsse</w:t>
            </w:r>
          </w:p>
          <w:p w14:paraId="61259AF3" w14:textId="77777777" w:rsidR="00431A08" w:rsidRPr="00BB6A31" w:rsidRDefault="00431A08" w:rsidP="00D77BC5">
            <w:pPr>
              <w:pStyle w:val="Listenabsatz"/>
              <w:numPr>
                <w:ilvl w:val="0"/>
                <w:numId w:val="1"/>
              </w:numPr>
              <w:spacing w:after="120"/>
              <w:rPr>
                <w:rFonts w:ascii="Yuanti SC" w:hAnsi="Yuanti SC"/>
                <w:sz w:val="24"/>
                <w:szCs w:val="24"/>
              </w:rPr>
            </w:pPr>
            <w:r w:rsidRPr="00BB6A31">
              <w:rPr>
                <w:rFonts w:ascii="Yuanti SC" w:hAnsi="Yuanti SC"/>
                <w:sz w:val="24"/>
                <w:szCs w:val="24"/>
              </w:rPr>
              <w:t>Steine, Inseln, andere Hindernisse</w:t>
            </w:r>
          </w:p>
          <w:p w14:paraId="7AB64E17" w14:textId="77777777" w:rsidR="00431A08" w:rsidRPr="00BB6A31" w:rsidRDefault="00431A08" w:rsidP="00D77BC5">
            <w:pPr>
              <w:pStyle w:val="Listenabsatz"/>
              <w:numPr>
                <w:ilvl w:val="0"/>
                <w:numId w:val="1"/>
              </w:numPr>
              <w:spacing w:after="120"/>
              <w:rPr>
                <w:rFonts w:ascii="Yuanti SC" w:hAnsi="Yuanti SC"/>
                <w:sz w:val="24"/>
                <w:szCs w:val="24"/>
              </w:rPr>
            </w:pPr>
            <w:r w:rsidRPr="00BB6A31">
              <w:rPr>
                <w:rFonts w:ascii="Yuanti SC" w:hAnsi="Yuanti SC"/>
                <w:sz w:val="24"/>
                <w:szCs w:val="24"/>
              </w:rPr>
              <w:t>Ruhiger Fluss</w:t>
            </w:r>
          </w:p>
          <w:p w14:paraId="3EDEC530" w14:textId="77777777" w:rsidR="00431A08" w:rsidRPr="00BB6A31" w:rsidRDefault="00431A08" w:rsidP="00D77BC5">
            <w:pPr>
              <w:pStyle w:val="Listenabsatz"/>
              <w:numPr>
                <w:ilvl w:val="0"/>
                <w:numId w:val="1"/>
              </w:numPr>
              <w:spacing w:after="120"/>
              <w:rPr>
                <w:rFonts w:ascii="Yuanti SC" w:hAnsi="Yuanti SC"/>
                <w:sz w:val="24"/>
                <w:szCs w:val="24"/>
              </w:rPr>
            </w:pPr>
            <w:r w:rsidRPr="00BB6A31">
              <w:rPr>
                <w:rFonts w:ascii="Yuanti SC" w:hAnsi="Yuanti SC"/>
                <w:sz w:val="24"/>
                <w:szCs w:val="24"/>
              </w:rPr>
              <w:t>Beschleunigung durch Stromschnellen</w:t>
            </w:r>
          </w:p>
          <w:p w14:paraId="033F8D98" w14:textId="77777777" w:rsidR="00431A08" w:rsidRPr="00BB6A31" w:rsidRDefault="00431A08" w:rsidP="00D77BC5">
            <w:pPr>
              <w:pStyle w:val="Listenabsatz"/>
              <w:numPr>
                <w:ilvl w:val="0"/>
                <w:numId w:val="1"/>
              </w:numPr>
              <w:spacing w:after="120"/>
              <w:rPr>
                <w:rFonts w:ascii="Yuanti SC" w:hAnsi="Yuanti SC"/>
                <w:sz w:val="24"/>
                <w:szCs w:val="24"/>
              </w:rPr>
            </w:pPr>
            <w:r w:rsidRPr="00BB6A31">
              <w:rPr>
                <w:rFonts w:ascii="Yuanti SC" w:hAnsi="Yuanti SC"/>
                <w:sz w:val="24"/>
                <w:szCs w:val="24"/>
              </w:rPr>
              <w:t>Begradigung</w:t>
            </w:r>
          </w:p>
          <w:p w14:paraId="6736990D" w14:textId="15F0EF3E" w:rsidR="00431A08" w:rsidRPr="00BB6A31" w:rsidRDefault="00431A08" w:rsidP="00D77BC5">
            <w:pPr>
              <w:pStyle w:val="Listenabsatz"/>
              <w:numPr>
                <w:ilvl w:val="0"/>
                <w:numId w:val="1"/>
              </w:numPr>
              <w:spacing w:after="120"/>
              <w:rPr>
                <w:rFonts w:ascii="Yuanti SC" w:hAnsi="Yuanti SC"/>
                <w:sz w:val="24"/>
                <w:szCs w:val="24"/>
              </w:rPr>
            </w:pPr>
            <w:r w:rsidRPr="00BB6A31">
              <w:rPr>
                <w:rFonts w:ascii="Yuanti SC" w:hAnsi="Yuanti SC"/>
                <w:sz w:val="24"/>
                <w:szCs w:val="24"/>
              </w:rPr>
              <w:t>Schleusen</w:t>
            </w:r>
          </w:p>
          <w:p w14:paraId="5716D485" w14:textId="30C175EB" w:rsidR="00853B39" w:rsidRPr="00BB6A31" w:rsidRDefault="00853B39" w:rsidP="00D77BC5">
            <w:pPr>
              <w:spacing w:after="120"/>
              <w:rPr>
                <w:rFonts w:ascii="Yuanti SC" w:hAnsi="Yuanti SC"/>
                <w:sz w:val="24"/>
                <w:szCs w:val="24"/>
              </w:rPr>
            </w:pPr>
            <w:r w:rsidRPr="00BB6A31">
              <w:rPr>
                <w:rFonts w:ascii="Yuanti SC" w:hAnsi="Yuanti SC"/>
                <w:sz w:val="24"/>
                <w:szCs w:val="24"/>
              </w:rPr>
              <w:t>TN fertigen die Flussdarstellungen an</w:t>
            </w:r>
          </w:p>
          <w:p w14:paraId="6BA02AAF" w14:textId="1EE840CB" w:rsidR="00594077" w:rsidRPr="00BB6A31" w:rsidRDefault="00853B39" w:rsidP="00D77BC5">
            <w:pPr>
              <w:spacing w:after="120"/>
              <w:rPr>
                <w:rFonts w:ascii="Yuanti SC" w:hAnsi="Yuanti SC"/>
                <w:i/>
                <w:iCs/>
                <w:sz w:val="24"/>
                <w:szCs w:val="24"/>
              </w:rPr>
            </w:pPr>
            <w:r w:rsidRPr="00BB6A31">
              <w:rPr>
                <w:rFonts w:ascii="Yuanti SC" w:hAnsi="Yuanti SC"/>
                <w:i/>
                <w:iCs/>
                <w:sz w:val="24"/>
                <w:szCs w:val="24"/>
              </w:rPr>
              <w:t>Hinweis: Diese Aufgabe ist auch als Partnerarbeit möglich; dabei müssen sich die Partner einigen, welche Teile der Biografie wie zeichnerisch dargestellt werden sollen und fertigen die Flussdarstellung gemeinsam an</w:t>
            </w:r>
            <w:r w:rsidR="00594077">
              <w:rPr>
                <w:rFonts w:ascii="Yuanti SC" w:hAnsi="Yuanti SC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083" w:type="dxa"/>
          </w:tcPr>
          <w:p w14:paraId="7A927900" w14:textId="59BBCDBE" w:rsidR="00BD0A03" w:rsidRPr="00BB6A31" w:rsidRDefault="00431A08" w:rsidP="000104F9">
            <w:pPr>
              <w:spacing w:before="60" w:after="240"/>
              <w:rPr>
                <w:rFonts w:ascii="Yuanti SC" w:hAnsi="Yuanti SC"/>
                <w:sz w:val="24"/>
                <w:szCs w:val="24"/>
              </w:rPr>
            </w:pPr>
            <w:r w:rsidRPr="00BB6A31">
              <w:rPr>
                <w:rFonts w:ascii="Yuanti SC" w:hAnsi="Yuanti SC"/>
                <w:color w:val="000000" w:themeColor="text1"/>
                <w:sz w:val="24"/>
                <w:szCs w:val="24"/>
              </w:rPr>
              <w:lastRenderedPageBreak/>
              <w:t>Materialien zur Biografie</w:t>
            </w:r>
            <w:r w:rsidR="00A031A3" w:rsidRPr="00BB6A31">
              <w:rPr>
                <w:rFonts w:ascii="Yuanti SC" w:hAnsi="Yuanti SC"/>
                <w:color w:val="000000" w:themeColor="text1"/>
                <w:sz w:val="24"/>
                <w:szCs w:val="24"/>
              </w:rPr>
              <w:t>, Musterlösung</w:t>
            </w:r>
            <w:r w:rsidRPr="00BB6A31">
              <w:rPr>
                <w:rFonts w:ascii="Yuanti SC" w:hAnsi="Yuanti SC"/>
                <w:sz w:val="24"/>
                <w:szCs w:val="24"/>
              </w:rPr>
              <w:t xml:space="preserve">, DIN A3-Blätter, </w:t>
            </w:r>
            <w:r w:rsidR="00A031A3" w:rsidRPr="00BB6A31">
              <w:rPr>
                <w:rFonts w:ascii="Yuanti SC" w:hAnsi="Yuanti SC"/>
                <w:sz w:val="24"/>
                <w:szCs w:val="24"/>
              </w:rPr>
              <w:t>verschiedenfarbige Stifte</w:t>
            </w:r>
            <w:r w:rsidRPr="00BB6A31">
              <w:rPr>
                <w:rFonts w:ascii="Yuanti SC" w:hAnsi="Yuanti SC"/>
                <w:sz w:val="24"/>
                <w:szCs w:val="24"/>
              </w:rPr>
              <w:t>, A</w:t>
            </w:r>
            <w:r w:rsidR="00133CC6" w:rsidRPr="00BB6A31">
              <w:rPr>
                <w:rFonts w:ascii="Yuanti SC" w:hAnsi="Yuanti SC"/>
                <w:sz w:val="24"/>
                <w:szCs w:val="24"/>
              </w:rPr>
              <w:t>rbeitsblatt</w:t>
            </w:r>
            <w:r w:rsidRPr="00BB6A31">
              <w:rPr>
                <w:rFonts w:ascii="Yuanti SC" w:hAnsi="Yuanti SC"/>
                <w:sz w:val="24"/>
                <w:szCs w:val="24"/>
              </w:rPr>
              <w:t xml:space="preserve"> („Das Leben ist ein Fluss“)</w:t>
            </w:r>
          </w:p>
        </w:tc>
      </w:tr>
      <w:tr w:rsidR="00843277" w:rsidRPr="00BB6A31" w14:paraId="653B6C45" w14:textId="77777777" w:rsidTr="00EE0707">
        <w:tc>
          <w:tcPr>
            <w:tcW w:w="988" w:type="dxa"/>
          </w:tcPr>
          <w:p w14:paraId="14E6C174" w14:textId="6E791D70" w:rsidR="00843277" w:rsidRPr="00BB6A31" w:rsidRDefault="00431A08" w:rsidP="000104F9">
            <w:pPr>
              <w:spacing w:before="60" w:after="240"/>
              <w:rPr>
                <w:rFonts w:ascii="Yuanti SC" w:hAnsi="Yuanti SC"/>
                <w:sz w:val="24"/>
                <w:szCs w:val="24"/>
              </w:rPr>
            </w:pPr>
            <w:r w:rsidRPr="00BB6A31">
              <w:rPr>
                <w:rFonts w:ascii="Yuanti SC" w:hAnsi="Yuanti SC"/>
                <w:sz w:val="24"/>
                <w:szCs w:val="24"/>
              </w:rPr>
              <w:lastRenderedPageBreak/>
              <w:t>1</w:t>
            </w:r>
            <w:r w:rsidR="000104F9">
              <w:rPr>
                <w:rFonts w:ascii="Yuanti SC" w:hAnsi="Yuanti SC"/>
                <w:sz w:val="24"/>
                <w:szCs w:val="24"/>
              </w:rPr>
              <w:t>5</w:t>
            </w:r>
            <w:r w:rsidRPr="00BB6A31">
              <w:rPr>
                <w:rFonts w:ascii="Yuanti SC" w:hAnsi="Yuanti SC"/>
                <w:sz w:val="24"/>
                <w:szCs w:val="24"/>
              </w:rPr>
              <w:t xml:space="preserve"> min</w:t>
            </w:r>
          </w:p>
        </w:tc>
        <w:tc>
          <w:tcPr>
            <w:tcW w:w="10206" w:type="dxa"/>
          </w:tcPr>
          <w:p w14:paraId="1D84A649" w14:textId="663695EF" w:rsidR="00A031A3" w:rsidRPr="00BB6A31" w:rsidRDefault="00A031A3" w:rsidP="00D77BC5">
            <w:pPr>
              <w:spacing w:after="120"/>
              <w:rPr>
                <w:rFonts w:ascii="Yuanti SC" w:hAnsi="Yuanti SC"/>
                <w:sz w:val="24"/>
                <w:szCs w:val="24"/>
              </w:rPr>
            </w:pPr>
            <w:r w:rsidRPr="00BB6A31">
              <w:rPr>
                <w:rFonts w:ascii="Yuanti SC" w:hAnsi="Yuanti SC"/>
                <w:sz w:val="24"/>
                <w:szCs w:val="24"/>
              </w:rPr>
              <w:t>Präsentation der Arbeitsergebnisse:</w:t>
            </w:r>
          </w:p>
          <w:p w14:paraId="73983310" w14:textId="17881F68" w:rsidR="00843277" w:rsidRPr="00BB6A31" w:rsidRDefault="0096669C" w:rsidP="00D77BC5">
            <w:pPr>
              <w:spacing w:after="120"/>
              <w:rPr>
                <w:rFonts w:ascii="Yuanti SC" w:hAnsi="Yuanti SC"/>
                <w:sz w:val="24"/>
                <w:szCs w:val="24"/>
              </w:rPr>
            </w:pPr>
            <w:r w:rsidRPr="00BB6A31">
              <w:rPr>
                <w:rFonts w:ascii="Yuanti SC" w:hAnsi="Yuanti SC"/>
                <w:sz w:val="24"/>
                <w:szCs w:val="24"/>
              </w:rPr>
              <w:t>Die Flussdarstellungen werden im Raum verteilt aufgehängt; die TN gehen gemeinsam von Bild zu Bild und der/</w:t>
            </w:r>
            <w:proofErr w:type="gramStart"/>
            <w:r w:rsidRPr="00BB6A31">
              <w:rPr>
                <w:rFonts w:ascii="Yuanti SC" w:hAnsi="Yuanti SC"/>
                <w:sz w:val="24"/>
                <w:szCs w:val="24"/>
              </w:rPr>
              <w:t xml:space="preserve">die jeweilige </w:t>
            </w:r>
            <w:proofErr w:type="spellStart"/>
            <w:r w:rsidRPr="00BB6A31">
              <w:rPr>
                <w:rFonts w:ascii="Yuanti SC" w:hAnsi="Yuanti SC"/>
                <w:sz w:val="24"/>
                <w:szCs w:val="24"/>
              </w:rPr>
              <w:t>Zeichner</w:t>
            </w:r>
            <w:proofErr w:type="gramEnd"/>
            <w:r w:rsidRPr="00BB6A31">
              <w:rPr>
                <w:rFonts w:ascii="Yuanti SC" w:hAnsi="Yuanti SC"/>
                <w:sz w:val="24"/>
                <w:szCs w:val="24"/>
              </w:rPr>
              <w:t>:in</w:t>
            </w:r>
            <w:proofErr w:type="spellEnd"/>
            <w:r w:rsidRPr="00BB6A31">
              <w:rPr>
                <w:rFonts w:ascii="Yuanti SC" w:hAnsi="Yuanti SC"/>
                <w:sz w:val="24"/>
                <w:szCs w:val="24"/>
              </w:rPr>
              <w:t xml:space="preserve"> stellt das Ergebnis </w:t>
            </w:r>
            <w:r w:rsidRPr="00BB6A31">
              <w:rPr>
                <w:rFonts w:ascii="Yuanti SC" w:hAnsi="Yuanti SC"/>
                <w:b/>
                <w:bCs/>
                <w:sz w:val="24"/>
                <w:szCs w:val="24"/>
              </w:rPr>
              <w:t>kurz</w:t>
            </w:r>
            <w:r w:rsidRPr="00BB6A31">
              <w:rPr>
                <w:rFonts w:ascii="Yuanti SC" w:hAnsi="Yuanti SC"/>
                <w:sz w:val="24"/>
                <w:szCs w:val="24"/>
              </w:rPr>
              <w:t xml:space="preserve"> vor</w:t>
            </w:r>
            <w:r w:rsidR="00FB3105" w:rsidRPr="00BB6A31">
              <w:rPr>
                <w:rFonts w:ascii="Yuanti SC" w:hAnsi="Yuanti SC"/>
                <w:sz w:val="24"/>
                <w:szCs w:val="24"/>
              </w:rPr>
              <w:t xml:space="preserve"> (welche Schwerpunkte wurden gesetzt? Weshalb wurden welche Flusseigenschaften gewählt? …) und steht für Rückfragen der übrigen TN zu Verfügung</w:t>
            </w:r>
            <w:r w:rsidR="00594077">
              <w:rPr>
                <w:rFonts w:ascii="Yuanti SC" w:hAnsi="Yuanti SC"/>
                <w:sz w:val="24"/>
                <w:szCs w:val="24"/>
              </w:rPr>
              <w:t>.</w:t>
            </w:r>
          </w:p>
        </w:tc>
        <w:tc>
          <w:tcPr>
            <w:tcW w:w="3083" w:type="dxa"/>
          </w:tcPr>
          <w:p w14:paraId="30EBE84C" w14:textId="5B1BFB3B" w:rsidR="00843277" w:rsidRPr="00BB6A31" w:rsidRDefault="00972898" w:rsidP="000104F9">
            <w:pPr>
              <w:spacing w:before="60" w:after="240"/>
              <w:rPr>
                <w:rFonts w:ascii="Yuanti SC" w:hAnsi="Yuanti SC"/>
                <w:sz w:val="24"/>
                <w:szCs w:val="24"/>
              </w:rPr>
            </w:pPr>
            <w:r w:rsidRPr="00BB6A31">
              <w:rPr>
                <w:rFonts w:ascii="Yuanti SC" w:hAnsi="Yuanti SC"/>
                <w:sz w:val="24"/>
                <w:szCs w:val="24"/>
              </w:rPr>
              <w:t>Zeichnungen, Befestigungsmaterial</w:t>
            </w:r>
          </w:p>
        </w:tc>
      </w:tr>
    </w:tbl>
    <w:p w14:paraId="77677A52" w14:textId="77777777" w:rsidR="00BD0A03" w:rsidRPr="00BB6A31" w:rsidRDefault="00BD0A03" w:rsidP="00594077">
      <w:pPr>
        <w:rPr>
          <w:rFonts w:ascii="Yuanti SC" w:hAnsi="Yuanti SC"/>
        </w:rPr>
      </w:pPr>
    </w:p>
    <w:sectPr w:rsidR="00BD0A03" w:rsidRPr="00BB6A31" w:rsidSect="00EA3C67">
      <w:headerReference w:type="default" r:id="rId8"/>
      <w:footerReference w:type="default" r:id="rId9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2DAFA" w14:textId="77777777" w:rsidR="00C1398A" w:rsidRDefault="00C1398A" w:rsidP="00DD2041">
      <w:r>
        <w:separator/>
      </w:r>
    </w:p>
  </w:endnote>
  <w:endnote w:type="continuationSeparator" w:id="0">
    <w:p w14:paraId="73707815" w14:textId="77777777" w:rsidR="00C1398A" w:rsidRDefault="00C1398A" w:rsidP="00DD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anti S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1337290"/>
      <w:docPartObj>
        <w:docPartGallery w:val="Page Numbers (Bottom of Page)"/>
        <w:docPartUnique/>
      </w:docPartObj>
    </w:sdtPr>
    <w:sdtEndPr/>
    <w:sdtContent>
      <w:p w14:paraId="2338D299" w14:textId="0E58D8E7" w:rsidR="00BD0A03" w:rsidRDefault="00BD0A0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9C5126" w14:textId="61A229ED" w:rsidR="00BD0A03" w:rsidRPr="00BB6A31" w:rsidRDefault="00BB6A31">
    <w:pPr>
      <w:pStyle w:val="Fuzeile"/>
      <w:rPr>
        <w:sz w:val="18"/>
      </w:rPr>
    </w:pPr>
    <w:r w:rsidRPr="00BB6A31">
      <w:rPr>
        <w:sz w:val="18"/>
      </w:rPr>
      <w:t>Ein Workshop-Konzept aus dem Projekt „Fluchtpunkt Saargebiet – Lebenswege verfolgter Menschen 1933-35 und der Bezug zur Gegenwart. Gefördert durch die Beauftrage der Bundesregierung für Kultur und Medien, dem Landesinstitut für Präventives Handeln und dem Landkreis St. Wendel</w:t>
    </w:r>
    <w:r w:rsidR="009223F5">
      <w:rPr>
        <w:sz w:val="18"/>
      </w:rPr>
      <w:t xml:space="preserve">. </w:t>
    </w:r>
    <w:r w:rsidRPr="00BB6A31">
      <w:rPr>
        <w:sz w:val="18"/>
      </w:rPr>
      <w:t xml:space="preserve">Kooperation mit dem Studienkreis Deutscher Widerstand 1933-45 Frankfurt und der Gedenkstätte KZ Osthofen.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6F851" w14:textId="77777777" w:rsidR="00C1398A" w:rsidRDefault="00C1398A" w:rsidP="00DD2041">
      <w:r>
        <w:separator/>
      </w:r>
    </w:p>
  </w:footnote>
  <w:footnote w:type="continuationSeparator" w:id="0">
    <w:p w14:paraId="31CE6A5C" w14:textId="77777777" w:rsidR="00C1398A" w:rsidRDefault="00C1398A" w:rsidP="00DD2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5553" w14:textId="68F7409B" w:rsidR="00DD2041" w:rsidRDefault="00DD2041">
    <w:pPr>
      <w:pStyle w:val="Kopfzeile"/>
    </w:pPr>
    <w:r>
      <w:tab/>
    </w:r>
    <w:r>
      <w:tab/>
    </w:r>
    <w:r>
      <w:tab/>
    </w:r>
    <w:r>
      <w:tab/>
    </w:r>
    <w:r>
      <w:tab/>
    </w:r>
    <w:r>
      <w:tab/>
      <w:t xml:space="preserve">       </w:t>
    </w:r>
    <w:r>
      <w:rPr>
        <w:noProof/>
      </w:rPr>
      <w:drawing>
        <wp:inline distT="0" distB="0" distL="0" distR="0" wp14:anchorId="5197BB16" wp14:editId="44F11368">
          <wp:extent cx="1652270" cy="603250"/>
          <wp:effectExtent l="0" t="0" r="508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8722D0" w14:textId="77777777" w:rsidR="00DD2041" w:rsidRDefault="00DD204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60C13"/>
    <w:multiLevelType w:val="hybridMultilevel"/>
    <w:tmpl w:val="5D32E3CC"/>
    <w:lvl w:ilvl="0" w:tplc="6E86820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C67"/>
    <w:rsid w:val="000104F9"/>
    <w:rsid w:val="000F5608"/>
    <w:rsid w:val="00133CC6"/>
    <w:rsid w:val="00135260"/>
    <w:rsid w:val="00350956"/>
    <w:rsid w:val="003636BB"/>
    <w:rsid w:val="003D3A11"/>
    <w:rsid w:val="003E43C1"/>
    <w:rsid w:val="003E5E29"/>
    <w:rsid w:val="00421504"/>
    <w:rsid w:val="00431A08"/>
    <w:rsid w:val="00557552"/>
    <w:rsid w:val="00594077"/>
    <w:rsid w:val="00605B3F"/>
    <w:rsid w:val="006A5A71"/>
    <w:rsid w:val="00700B50"/>
    <w:rsid w:val="007A6B4D"/>
    <w:rsid w:val="00807736"/>
    <w:rsid w:val="00843277"/>
    <w:rsid w:val="00853B39"/>
    <w:rsid w:val="009223F5"/>
    <w:rsid w:val="0092394A"/>
    <w:rsid w:val="0096669C"/>
    <w:rsid w:val="00972898"/>
    <w:rsid w:val="00986B69"/>
    <w:rsid w:val="009E1D2A"/>
    <w:rsid w:val="00A031A3"/>
    <w:rsid w:val="00A123D9"/>
    <w:rsid w:val="00AD5B6D"/>
    <w:rsid w:val="00B535E3"/>
    <w:rsid w:val="00BB6A31"/>
    <w:rsid w:val="00BD0A03"/>
    <w:rsid w:val="00C1398A"/>
    <w:rsid w:val="00D70FE7"/>
    <w:rsid w:val="00D77BC5"/>
    <w:rsid w:val="00D96D65"/>
    <w:rsid w:val="00DD2041"/>
    <w:rsid w:val="00EA3C67"/>
    <w:rsid w:val="00EE4234"/>
    <w:rsid w:val="00FB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F34D3"/>
  <w15:chartTrackingRefBased/>
  <w15:docId w15:val="{5B1DA3AE-470E-4C75-B3D7-D73C4BF7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3C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A3C67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D20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2041"/>
  </w:style>
  <w:style w:type="paragraph" w:styleId="Fuzeile">
    <w:name w:val="footer"/>
    <w:basedOn w:val="Standard"/>
    <w:link w:val="FuzeileZchn"/>
    <w:uiPriority w:val="99"/>
    <w:unhideWhenUsed/>
    <w:rsid w:val="00DD20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2041"/>
  </w:style>
  <w:style w:type="paragraph" w:styleId="Listenabsatz">
    <w:name w:val="List Paragraph"/>
    <w:basedOn w:val="Standard"/>
    <w:uiPriority w:val="34"/>
    <w:qFormat/>
    <w:rsid w:val="00431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D70E4-D2C0-4FFD-81EE-B114CBFF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Wegener</dc:creator>
  <cp:keywords/>
  <dc:description/>
  <cp:lastModifiedBy>Grasse</cp:lastModifiedBy>
  <cp:revision>11</cp:revision>
  <dcterms:created xsi:type="dcterms:W3CDTF">2021-04-30T13:01:00Z</dcterms:created>
  <dcterms:modified xsi:type="dcterms:W3CDTF">2021-12-20T09:33:00Z</dcterms:modified>
</cp:coreProperties>
</file>